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A3B57" w14:textId="7BA32955" w:rsidR="00B90252" w:rsidRPr="00C675A5" w:rsidRDefault="00B90252" w:rsidP="00BC3355">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color w:val="000000" w:themeColor="text1"/>
          <w:sz w:val="24"/>
          <w:szCs w:val="24"/>
        </w:rPr>
      </w:pPr>
      <w:r w:rsidRPr="00C675A5">
        <w:rPr>
          <w:rFonts w:ascii="Arial" w:hAnsi="Arial" w:cs="Arial"/>
          <w:b/>
          <w:color w:val="000000" w:themeColor="text1"/>
          <w:sz w:val="24"/>
          <w:szCs w:val="24"/>
        </w:rPr>
        <w:t>SESI</w:t>
      </w:r>
      <w:r w:rsidR="0000560D" w:rsidRPr="00C675A5">
        <w:rPr>
          <w:rFonts w:ascii="Arial" w:hAnsi="Arial" w:cs="Arial"/>
          <w:b/>
          <w:color w:val="000000" w:themeColor="text1"/>
          <w:sz w:val="24"/>
          <w:szCs w:val="24"/>
        </w:rPr>
        <w:t>Ó</w:t>
      </w:r>
      <w:r w:rsidRPr="00C675A5">
        <w:rPr>
          <w:rFonts w:ascii="Arial" w:hAnsi="Arial" w:cs="Arial"/>
          <w:b/>
          <w:color w:val="000000" w:themeColor="text1"/>
          <w:sz w:val="24"/>
          <w:szCs w:val="24"/>
        </w:rPr>
        <w:t>N ORDINARIA DE CONSEJO DIRECTIVO CELEBRADA</w:t>
      </w:r>
    </w:p>
    <w:p w14:paraId="1BA350B9" w14:textId="73E54077" w:rsidR="00B90252" w:rsidRPr="00C675A5" w:rsidRDefault="006F64F9" w:rsidP="00BC3355">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color w:val="000000" w:themeColor="text1"/>
          <w:sz w:val="24"/>
          <w:szCs w:val="24"/>
        </w:rPr>
      </w:pPr>
      <w:r w:rsidRPr="00C675A5">
        <w:rPr>
          <w:rFonts w:ascii="Arial" w:hAnsi="Arial" w:cs="Arial"/>
          <w:b/>
          <w:color w:val="000000" w:themeColor="text1"/>
          <w:sz w:val="24"/>
          <w:szCs w:val="24"/>
        </w:rPr>
        <w:t xml:space="preserve">LUNES </w:t>
      </w:r>
      <w:r w:rsidR="001027C0" w:rsidRPr="00C675A5">
        <w:rPr>
          <w:rFonts w:ascii="Arial" w:hAnsi="Arial" w:cs="Arial"/>
          <w:b/>
          <w:color w:val="000000" w:themeColor="text1"/>
          <w:sz w:val="24"/>
          <w:szCs w:val="24"/>
        </w:rPr>
        <w:t>13</w:t>
      </w:r>
      <w:r w:rsidR="00B90252" w:rsidRPr="00C675A5">
        <w:rPr>
          <w:rFonts w:ascii="Arial" w:hAnsi="Arial" w:cs="Arial"/>
          <w:b/>
          <w:color w:val="000000" w:themeColor="text1"/>
          <w:sz w:val="24"/>
          <w:szCs w:val="24"/>
        </w:rPr>
        <w:t xml:space="preserve"> DE </w:t>
      </w:r>
      <w:r w:rsidRPr="00C675A5">
        <w:rPr>
          <w:rFonts w:ascii="Arial" w:hAnsi="Arial" w:cs="Arial"/>
          <w:b/>
          <w:color w:val="000000" w:themeColor="text1"/>
          <w:sz w:val="24"/>
          <w:szCs w:val="24"/>
        </w:rPr>
        <w:t>ABRIL</w:t>
      </w:r>
      <w:r w:rsidR="00B90252" w:rsidRPr="00C675A5">
        <w:rPr>
          <w:rFonts w:ascii="Arial" w:hAnsi="Arial" w:cs="Arial"/>
          <w:b/>
          <w:color w:val="000000" w:themeColor="text1"/>
          <w:sz w:val="24"/>
          <w:szCs w:val="24"/>
        </w:rPr>
        <w:t xml:space="preserve"> DE 202</w:t>
      </w:r>
      <w:r w:rsidR="00B61CC1" w:rsidRPr="00C675A5">
        <w:rPr>
          <w:rFonts w:ascii="Arial" w:hAnsi="Arial" w:cs="Arial"/>
          <w:b/>
          <w:color w:val="000000" w:themeColor="text1"/>
          <w:sz w:val="24"/>
          <w:szCs w:val="24"/>
        </w:rPr>
        <w:t>6</w:t>
      </w:r>
    </w:p>
    <w:p w14:paraId="635C940F" w14:textId="0964871C" w:rsidR="00B90252" w:rsidRPr="00C675A5" w:rsidRDefault="00B90252" w:rsidP="00BC3355">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color w:val="000000" w:themeColor="text1"/>
          <w:sz w:val="24"/>
          <w:szCs w:val="24"/>
        </w:rPr>
      </w:pPr>
      <w:r w:rsidRPr="00C675A5">
        <w:rPr>
          <w:rFonts w:ascii="Arial" w:hAnsi="Arial" w:cs="Arial"/>
          <w:b/>
          <w:color w:val="000000" w:themeColor="text1"/>
          <w:sz w:val="24"/>
          <w:szCs w:val="24"/>
        </w:rPr>
        <w:t xml:space="preserve">ACTA No. </w:t>
      </w:r>
      <w:r w:rsidR="00876E91" w:rsidRPr="00C675A5">
        <w:rPr>
          <w:rFonts w:ascii="Arial" w:hAnsi="Arial" w:cs="Arial"/>
          <w:b/>
          <w:color w:val="000000" w:themeColor="text1"/>
          <w:sz w:val="24"/>
          <w:szCs w:val="24"/>
        </w:rPr>
        <w:t>1</w:t>
      </w:r>
      <w:r w:rsidR="001027C0" w:rsidRPr="00C675A5">
        <w:rPr>
          <w:rFonts w:ascii="Arial" w:hAnsi="Arial" w:cs="Arial"/>
          <w:b/>
          <w:color w:val="000000" w:themeColor="text1"/>
          <w:sz w:val="24"/>
          <w:szCs w:val="24"/>
        </w:rPr>
        <w:t>9</w:t>
      </w:r>
      <w:r w:rsidRPr="00C675A5">
        <w:rPr>
          <w:rFonts w:ascii="Arial" w:hAnsi="Arial" w:cs="Arial"/>
          <w:b/>
          <w:color w:val="000000" w:themeColor="text1"/>
          <w:sz w:val="24"/>
          <w:szCs w:val="24"/>
        </w:rPr>
        <w:t>-</w:t>
      </w:r>
      <w:r w:rsidR="00B61CC1" w:rsidRPr="00C675A5">
        <w:rPr>
          <w:rFonts w:ascii="Arial" w:hAnsi="Arial" w:cs="Arial"/>
          <w:b/>
          <w:color w:val="000000" w:themeColor="text1"/>
          <w:sz w:val="24"/>
          <w:szCs w:val="24"/>
        </w:rPr>
        <w:t>0</w:t>
      </w:r>
      <w:r w:rsidR="006F64F9" w:rsidRPr="00C675A5">
        <w:rPr>
          <w:rFonts w:ascii="Arial" w:hAnsi="Arial" w:cs="Arial"/>
          <w:b/>
          <w:color w:val="000000" w:themeColor="text1"/>
          <w:sz w:val="24"/>
          <w:szCs w:val="24"/>
        </w:rPr>
        <w:t>4</w:t>
      </w:r>
      <w:r w:rsidRPr="00C675A5">
        <w:rPr>
          <w:rFonts w:ascii="Arial" w:hAnsi="Arial" w:cs="Arial"/>
          <w:b/>
          <w:color w:val="000000" w:themeColor="text1"/>
          <w:sz w:val="24"/>
          <w:szCs w:val="24"/>
        </w:rPr>
        <w:t>-202</w:t>
      </w:r>
      <w:r w:rsidR="00B61CC1" w:rsidRPr="00C675A5">
        <w:rPr>
          <w:rFonts w:ascii="Arial" w:hAnsi="Arial" w:cs="Arial"/>
          <w:b/>
          <w:color w:val="000000" w:themeColor="text1"/>
          <w:sz w:val="24"/>
          <w:szCs w:val="24"/>
        </w:rPr>
        <w:t>6</w:t>
      </w:r>
    </w:p>
    <w:p w14:paraId="71A8EEE5" w14:textId="77777777" w:rsidR="00B90252" w:rsidRPr="00C675A5" w:rsidRDefault="00B90252" w:rsidP="00BC3355">
      <w:pPr>
        <w:jc w:val="both"/>
        <w:rPr>
          <w:rFonts w:ascii="Arial" w:hAnsi="Arial" w:cs="Arial"/>
          <w:color w:val="000000" w:themeColor="text1"/>
          <w:sz w:val="24"/>
          <w:szCs w:val="24"/>
        </w:rPr>
      </w:pPr>
    </w:p>
    <w:p w14:paraId="5EFBB90C" w14:textId="224FEE81" w:rsidR="00386610" w:rsidRPr="00C675A5" w:rsidRDefault="00386610" w:rsidP="00BC3355">
      <w:pPr>
        <w:jc w:val="both"/>
        <w:rPr>
          <w:rFonts w:ascii="Arial" w:hAnsi="Arial" w:cs="Arial"/>
          <w:color w:val="000000" w:themeColor="text1"/>
          <w:sz w:val="24"/>
          <w:szCs w:val="24"/>
        </w:rPr>
      </w:pPr>
      <w:r w:rsidRPr="00C675A5">
        <w:rPr>
          <w:rFonts w:ascii="Arial" w:hAnsi="Arial" w:cs="Arial"/>
          <w:color w:val="000000" w:themeColor="text1"/>
          <w:sz w:val="24"/>
          <w:szCs w:val="24"/>
        </w:rPr>
        <w:t>Al ser las dieciséis horas con</w:t>
      </w:r>
      <w:r w:rsidR="006F64F9" w:rsidRPr="00C675A5">
        <w:rPr>
          <w:rFonts w:ascii="Arial" w:hAnsi="Arial" w:cs="Arial"/>
          <w:color w:val="000000" w:themeColor="text1"/>
          <w:sz w:val="24"/>
          <w:szCs w:val="24"/>
        </w:rPr>
        <w:t xml:space="preserve"> </w:t>
      </w:r>
      <w:r w:rsidR="005B5613">
        <w:rPr>
          <w:rFonts w:ascii="Arial" w:hAnsi="Arial" w:cs="Arial"/>
          <w:color w:val="000000" w:themeColor="text1"/>
          <w:sz w:val="24"/>
          <w:szCs w:val="24"/>
        </w:rPr>
        <w:t>cuarenta y un</w:t>
      </w:r>
      <w:r w:rsidR="00CD7C12" w:rsidRPr="00C675A5">
        <w:rPr>
          <w:rFonts w:ascii="Arial" w:hAnsi="Arial" w:cs="Arial"/>
          <w:color w:val="000000" w:themeColor="text1"/>
          <w:sz w:val="24"/>
          <w:szCs w:val="24"/>
        </w:rPr>
        <w:t xml:space="preserve"> </w:t>
      </w:r>
      <w:r w:rsidRPr="00C675A5">
        <w:rPr>
          <w:rFonts w:ascii="Arial" w:hAnsi="Arial" w:cs="Arial"/>
          <w:color w:val="000000" w:themeColor="text1"/>
          <w:sz w:val="24"/>
          <w:szCs w:val="24"/>
        </w:rPr>
        <w:t xml:space="preserve">minutos del </w:t>
      </w:r>
      <w:r w:rsidR="006F64F9" w:rsidRPr="00C675A5">
        <w:rPr>
          <w:rFonts w:ascii="Arial" w:hAnsi="Arial" w:cs="Arial"/>
          <w:color w:val="000000" w:themeColor="text1"/>
          <w:sz w:val="24"/>
          <w:szCs w:val="24"/>
        </w:rPr>
        <w:t>lunes</w:t>
      </w:r>
      <w:r w:rsidR="00A27ED8" w:rsidRPr="00C675A5">
        <w:rPr>
          <w:rFonts w:ascii="Arial" w:hAnsi="Arial" w:cs="Arial"/>
          <w:color w:val="000000" w:themeColor="text1"/>
          <w:sz w:val="24"/>
          <w:szCs w:val="24"/>
        </w:rPr>
        <w:t xml:space="preserve"> </w:t>
      </w:r>
      <w:r w:rsidR="001027C0" w:rsidRPr="00C675A5">
        <w:rPr>
          <w:rFonts w:ascii="Arial" w:hAnsi="Arial" w:cs="Arial"/>
          <w:color w:val="000000" w:themeColor="text1"/>
          <w:sz w:val="24"/>
          <w:szCs w:val="24"/>
        </w:rPr>
        <w:t>trece</w:t>
      </w:r>
      <w:r w:rsidR="00A27ED8" w:rsidRPr="00C675A5">
        <w:rPr>
          <w:rFonts w:ascii="Arial" w:hAnsi="Arial" w:cs="Arial"/>
          <w:color w:val="000000" w:themeColor="text1"/>
          <w:sz w:val="24"/>
          <w:szCs w:val="24"/>
        </w:rPr>
        <w:t xml:space="preserve"> </w:t>
      </w:r>
      <w:r w:rsidRPr="00C675A5">
        <w:rPr>
          <w:rFonts w:ascii="Arial" w:hAnsi="Arial" w:cs="Arial"/>
          <w:color w:val="000000" w:themeColor="text1"/>
          <w:sz w:val="24"/>
          <w:szCs w:val="24"/>
        </w:rPr>
        <w:t>de</w:t>
      </w:r>
      <w:r w:rsidR="003C0DB0" w:rsidRPr="00C675A5">
        <w:rPr>
          <w:rFonts w:ascii="Arial" w:hAnsi="Arial" w:cs="Arial"/>
          <w:color w:val="000000" w:themeColor="text1"/>
          <w:sz w:val="24"/>
          <w:szCs w:val="24"/>
        </w:rPr>
        <w:t xml:space="preserve"> </w:t>
      </w:r>
      <w:r w:rsidR="006F64F9" w:rsidRPr="00C675A5">
        <w:rPr>
          <w:rFonts w:ascii="Arial" w:hAnsi="Arial" w:cs="Arial"/>
          <w:color w:val="000000" w:themeColor="text1"/>
          <w:sz w:val="24"/>
          <w:szCs w:val="24"/>
        </w:rPr>
        <w:t>abril</w:t>
      </w:r>
      <w:r w:rsidRPr="00C675A5">
        <w:rPr>
          <w:rFonts w:ascii="Arial" w:hAnsi="Arial" w:cs="Arial"/>
          <w:color w:val="000000" w:themeColor="text1"/>
          <w:sz w:val="24"/>
          <w:szCs w:val="24"/>
        </w:rPr>
        <w:t xml:space="preserve"> del dos mil </w:t>
      </w:r>
      <w:r w:rsidR="00B61CC1" w:rsidRPr="00C675A5">
        <w:rPr>
          <w:rFonts w:ascii="Arial" w:hAnsi="Arial" w:cs="Arial"/>
          <w:color w:val="000000" w:themeColor="text1"/>
          <w:sz w:val="24"/>
          <w:szCs w:val="24"/>
        </w:rPr>
        <w:t>veintiséis</w:t>
      </w:r>
      <w:r w:rsidRPr="00C675A5">
        <w:rPr>
          <w:rFonts w:ascii="Arial" w:hAnsi="Arial" w:cs="Arial"/>
          <w:color w:val="000000" w:themeColor="text1"/>
          <w:sz w:val="24"/>
          <w:szCs w:val="24"/>
        </w:rPr>
        <w:t xml:space="preserve">, inicia la sesión ordinaria del Consejo Directivo </w:t>
      </w:r>
      <w:r w:rsidR="00B61CC1" w:rsidRPr="00C675A5">
        <w:rPr>
          <w:rFonts w:ascii="Arial" w:hAnsi="Arial" w:cs="Arial"/>
          <w:color w:val="000000" w:themeColor="text1"/>
          <w:sz w:val="24"/>
          <w:szCs w:val="24"/>
        </w:rPr>
        <w:t>No.</w:t>
      </w:r>
      <w:r w:rsidR="004D5E66" w:rsidRPr="00C675A5">
        <w:rPr>
          <w:rFonts w:ascii="Arial" w:hAnsi="Arial" w:cs="Arial"/>
          <w:color w:val="000000" w:themeColor="text1"/>
          <w:sz w:val="24"/>
          <w:szCs w:val="24"/>
        </w:rPr>
        <w:t xml:space="preserve"> </w:t>
      </w:r>
      <w:r w:rsidR="00B1066E" w:rsidRPr="00C675A5">
        <w:rPr>
          <w:rFonts w:ascii="Arial" w:hAnsi="Arial" w:cs="Arial"/>
          <w:color w:val="000000" w:themeColor="text1"/>
          <w:sz w:val="24"/>
          <w:szCs w:val="24"/>
        </w:rPr>
        <w:t>1</w:t>
      </w:r>
      <w:r w:rsidR="001027C0" w:rsidRPr="00C675A5">
        <w:rPr>
          <w:rFonts w:ascii="Arial" w:hAnsi="Arial" w:cs="Arial"/>
          <w:color w:val="000000" w:themeColor="text1"/>
          <w:sz w:val="24"/>
          <w:szCs w:val="24"/>
        </w:rPr>
        <w:t>9</w:t>
      </w:r>
      <w:r w:rsidRPr="00C675A5">
        <w:rPr>
          <w:rFonts w:ascii="Arial" w:hAnsi="Arial" w:cs="Arial"/>
          <w:color w:val="000000" w:themeColor="text1"/>
          <w:sz w:val="24"/>
          <w:szCs w:val="24"/>
        </w:rPr>
        <w:t>-</w:t>
      </w:r>
      <w:r w:rsidR="00B61CC1" w:rsidRPr="00C675A5">
        <w:rPr>
          <w:rFonts w:ascii="Arial" w:hAnsi="Arial" w:cs="Arial"/>
          <w:color w:val="000000" w:themeColor="text1"/>
          <w:sz w:val="24"/>
          <w:szCs w:val="24"/>
        </w:rPr>
        <w:t>0</w:t>
      </w:r>
      <w:r w:rsidR="00C235AE" w:rsidRPr="00C675A5">
        <w:rPr>
          <w:rFonts w:ascii="Arial" w:hAnsi="Arial" w:cs="Arial"/>
          <w:color w:val="000000" w:themeColor="text1"/>
          <w:sz w:val="24"/>
          <w:szCs w:val="24"/>
        </w:rPr>
        <w:t>4</w:t>
      </w:r>
      <w:r w:rsidRPr="00C675A5">
        <w:rPr>
          <w:rFonts w:ascii="Arial" w:hAnsi="Arial" w:cs="Arial"/>
          <w:color w:val="000000" w:themeColor="text1"/>
          <w:sz w:val="24"/>
          <w:szCs w:val="24"/>
        </w:rPr>
        <w:t>-202</w:t>
      </w:r>
      <w:r w:rsidR="00B61CC1" w:rsidRPr="00C675A5">
        <w:rPr>
          <w:rFonts w:ascii="Arial" w:hAnsi="Arial" w:cs="Arial"/>
          <w:color w:val="000000" w:themeColor="text1"/>
          <w:sz w:val="24"/>
          <w:szCs w:val="24"/>
        </w:rPr>
        <w:t>6</w:t>
      </w:r>
      <w:r w:rsidRPr="00C675A5">
        <w:rPr>
          <w:rFonts w:ascii="Arial" w:hAnsi="Arial" w:cs="Arial"/>
          <w:color w:val="000000" w:themeColor="text1"/>
          <w:sz w:val="24"/>
          <w:szCs w:val="24"/>
        </w:rPr>
        <w:t xml:space="preserve">, de manera virtual, con el siguiente quórum: </w:t>
      </w:r>
    </w:p>
    <w:p w14:paraId="79F6E563" w14:textId="77777777" w:rsidR="00386610" w:rsidRPr="00C675A5" w:rsidRDefault="00386610" w:rsidP="00BC3355">
      <w:pPr>
        <w:tabs>
          <w:tab w:val="left" w:pos="1830"/>
        </w:tabs>
        <w:jc w:val="both"/>
        <w:rPr>
          <w:rFonts w:ascii="Arial" w:hAnsi="Arial" w:cs="Arial"/>
          <w:color w:val="000000" w:themeColor="text1"/>
          <w:sz w:val="24"/>
          <w:szCs w:val="24"/>
        </w:rPr>
      </w:pPr>
    </w:p>
    <w:p w14:paraId="0FCAF39D" w14:textId="45B89DD8" w:rsidR="00386610" w:rsidRPr="00C675A5" w:rsidRDefault="000A07CF" w:rsidP="00BC3355">
      <w:pPr>
        <w:tabs>
          <w:tab w:val="left" w:pos="1830"/>
        </w:tabs>
        <w:jc w:val="both"/>
        <w:rPr>
          <w:rFonts w:ascii="Arial" w:hAnsi="Arial" w:cs="Arial"/>
          <w:color w:val="000000" w:themeColor="text1"/>
          <w:sz w:val="24"/>
          <w:szCs w:val="24"/>
        </w:rPr>
      </w:pPr>
      <w:r w:rsidRPr="00C675A5">
        <w:rPr>
          <w:rFonts w:ascii="Arial" w:hAnsi="Arial" w:cs="Arial"/>
          <w:b/>
          <w:bCs/>
          <w:color w:val="000000" w:themeColor="text1"/>
          <w:sz w:val="24"/>
          <w:szCs w:val="24"/>
        </w:rPr>
        <w:t>Yorleni León</w:t>
      </w:r>
      <w:r w:rsidR="00DE7360" w:rsidRPr="00C675A5">
        <w:rPr>
          <w:rFonts w:ascii="Arial" w:hAnsi="Arial" w:cs="Arial"/>
          <w:b/>
          <w:bCs/>
          <w:color w:val="000000" w:themeColor="text1"/>
          <w:sz w:val="24"/>
          <w:szCs w:val="24"/>
        </w:rPr>
        <w:t>:</w:t>
      </w:r>
      <w:r w:rsidR="00DE7360" w:rsidRPr="00C675A5">
        <w:rPr>
          <w:rFonts w:ascii="Arial" w:hAnsi="Arial" w:cs="Arial"/>
          <w:color w:val="000000" w:themeColor="text1"/>
          <w:sz w:val="24"/>
          <w:szCs w:val="24"/>
        </w:rPr>
        <w:t xml:space="preserve"> </w:t>
      </w:r>
      <w:r w:rsidR="00386610" w:rsidRPr="00C675A5">
        <w:rPr>
          <w:rFonts w:ascii="Arial" w:hAnsi="Arial" w:cs="Arial"/>
          <w:color w:val="000000" w:themeColor="text1"/>
          <w:sz w:val="24"/>
          <w:szCs w:val="24"/>
        </w:rPr>
        <w:t>Vamos a dar inicio con la revisión del orden del día.</w:t>
      </w:r>
    </w:p>
    <w:p w14:paraId="77F09032" w14:textId="77777777" w:rsidR="00386610" w:rsidRPr="00C675A5" w:rsidRDefault="00386610" w:rsidP="00BC3355">
      <w:pPr>
        <w:tabs>
          <w:tab w:val="left" w:pos="1830"/>
        </w:tabs>
        <w:jc w:val="both"/>
        <w:rPr>
          <w:rFonts w:ascii="Arial" w:hAnsi="Arial" w:cs="Arial"/>
          <w:color w:val="000000" w:themeColor="text1"/>
          <w:sz w:val="24"/>
          <w:szCs w:val="24"/>
        </w:rPr>
      </w:pPr>
    </w:p>
    <w:p w14:paraId="62D8B6E9" w14:textId="77777777" w:rsidR="00386610" w:rsidRPr="00C675A5" w:rsidRDefault="00386610" w:rsidP="00BC3355">
      <w:pPr>
        <w:tabs>
          <w:tab w:val="left" w:pos="1830"/>
        </w:tabs>
        <w:jc w:val="both"/>
        <w:rPr>
          <w:rFonts w:ascii="Arial" w:hAnsi="Arial" w:cs="Arial"/>
          <w:iCs/>
          <w:color w:val="000000" w:themeColor="text1"/>
          <w:sz w:val="24"/>
          <w:szCs w:val="24"/>
        </w:rPr>
      </w:pPr>
      <w:r w:rsidRPr="00C675A5">
        <w:rPr>
          <w:rFonts w:ascii="Arial" w:hAnsi="Arial" w:cs="Arial"/>
          <w:b/>
          <w:iCs/>
          <w:color w:val="000000" w:themeColor="text1"/>
          <w:sz w:val="24"/>
          <w:szCs w:val="24"/>
        </w:rPr>
        <w:t>ARTÍCULO PRIMERO: COMPROBACIÓN DEL QUÓRUM.</w:t>
      </w:r>
    </w:p>
    <w:p w14:paraId="2EEE0673" w14:textId="77777777" w:rsidR="00386610" w:rsidRPr="00C675A5" w:rsidRDefault="00386610" w:rsidP="00BC3355">
      <w:pPr>
        <w:tabs>
          <w:tab w:val="left" w:pos="1830"/>
        </w:tabs>
        <w:jc w:val="both"/>
        <w:rPr>
          <w:rFonts w:ascii="Arial" w:hAnsi="Arial" w:cs="Arial"/>
          <w:color w:val="000000" w:themeColor="text1"/>
          <w:sz w:val="24"/>
          <w:szCs w:val="24"/>
        </w:rPr>
      </w:pPr>
    </w:p>
    <w:p w14:paraId="0B01CFCE" w14:textId="6A3C15D7" w:rsidR="00A23193" w:rsidRPr="00C675A5" w:rsidRDefault="00A23193" w:rsidP="00BC3355">
      <w:pPr>
        <w:jc w:val="both"/>
        <w:rPr>
          <w:rFonts w:ascii="Arial" w:hAnsi="Arial" w:cs="Arial"/>
          <w:color w:val="000000" w:themeColor="text1"/>
          <w:sz w:val="24"/>
          <w:szCs w:val="24"/>
        </w:rPr>
      </w:pPr>
      <w:r w:rsidRPr="00C675A5">
        <w:rPr>
          <w:rFonts w:ascii="Arial" w:hAnsi="Arial" w:cs="Arial"/>
          <w:b/>
          <w:bCs/>
          <w:color w:val="000000" w:themeColor="text1"/>
          <w:sz w:val="24"/>
          <w:szCs w:val="24"/>
        </w:rPr>
        <w:t xml:space="preserve">CONSEJO DIRECTIVO: </w:t>
      </w:r>
      <w:r w:rsidR="00730339" w:rsidRPr="00C675A5">
        <w:rPr>
          <w:rFonts w:ascii="Arial" w:hAnsi="Arial" w:cs="Arial"/>
          <w:color w:val="000000" w:themeColor="text1"/>
          <w:sz w:val="24"/>
          <w:szCs w:val="24"/>
        </w:rPr>
        <w:t xml:space="preserve">Sra. Yorleni León Marchena, </w:t>
      </w:r>
      <w:proofErr w:type="gramStart"/>
      <w:r w:rsidR="00730339" w:rsidRPr="00C675A5">
        <w:rPr>
          <w:rFonts w:ascii="Arial" w:hAnsi="Arial" w:cs="Arial"/>
          <w:color w:val="000000" w:themeColor="text1"/>
          <w:sz w:val="24"/>
          <w:szCs w:val="24"/>
        </w:rPr>
        <w:t>Presidenta</w:t>
      </w:r>
      <w:proofErr w:type="gramEnd"/>
      <w:r w:rsidR="00730339" w:rsidRPr="00C675A5">
        <w:rPr>
          <w:rFonts w:ascii="Arial" w:hAnsi="Arial" w:cs="Arial"/>
          <w:color w:val="000000" w:themeColor="text1"/>
          <w:sz w:val="24"/>
          <w:szCs w:val="24"/>
        </w:rPr>
        <w:t xml:space="preserve">, </w:t>
      </w:r>
      <w:r w:rsidRPr="00C675A5">
        <w:rPr>
          <w:rFonts w:ascii="Arial" w:hAnsi="Arial" w:cs="Arial"/>
          <w:color w:val="000000" w:themeColor="text1"/>
          <w:sz w:val="24"/>
          <w:szCs w:val="24"/>
        </w:rPr>
        <w:t xml:space="preserve">Sra. Ilianna Espinoza Mora, </w:t>
      </w:r>
      <w:proofErr w:type="gramStart"/>
      <w:r w:rsidRPr="00C675A5">
        <w:rPr>
          <w:rFonts w:ascii="Arial" w:hAnsi="Arial" w:cs="Arial"/>
          <w:color w:val="000000" w:themeColor="text1"/>
          <w:sz w:val="24"/>
          <w:szCs w:val="24"/>
        </w:rPr>
        <w:t>Vicepresidenta</w:t>
      </w:r>
      <w:proofErr w:type="gramEnd"/>
      <w:r w:rsidRPr="00C675A5">
        <w:rPr>
          <w:rFonts w:ascii="Arial" w:hAnsi="Arial" w:cs="Arial"/>
          <w:color w:val="000000" w:themeColor="text1"/>
          <w:sz w:val="24"/>
          <w:szCs w:val="24"/>
        </w:rPr>
        <w:t xml:space="preserve">, Sra. </w:t>
      </w:r>
      <w:r w:rsidRPr="00C675A5">
        <w:rPr>
          <w:rFonts w:ascii="Arial" w:eastAsia="Segoe UI" w:hAnsi="Arial" w:cs="Arial"/>
          <w:color w:val="000000" w:themeColor="text1"/>
          <w:sz w:val="24"/>
          <w:szCs w:val="24"/>
        </w:rPr>
        <w:t>Alexandra Umaña Espinoza</w:t>
      </w:r>
      <w:r w:rsidRPr="00C675A5">
        <w:rPr>
          <w:rFonts w:ascii="Arial" w:hAnsi="Arial" w:cs="Arial"/>
          <w:color w:val="000000" w:themeColor="text1"/>
          <w:sz w:val="24"/>
          <w:szCs w:val="24"/>
        </w:rPr>
        <w:t xml:space="preserve">, </w:t>
      </w:r>
      <w:proofErr w:type="gramStart"/>
      <w:r w:rsidRPr="00C675A5">
        <w:rPr>
          <w:rFonts w:ascii="Arial" w:hAnsi="Arial" w:cs="Arial"/>
          <w:color w:val="000000" w:themeColor="text1"/>
          <w:sz w:val="24"/>
          <w:szCs w:val="24"/>
        </w:rPr>
        <w:t>Directora</w:t>
      </w:r>
      <w:proofErr w:type="gramEnd"/>
      <w:r w:rsidRPr="00C675A5">
        <w:rPr>
          <w:rFonts w:ascii="Arial" w:hAnsi="Arial" w:cs="Arial"/>
          <w:color w:val="000000" w:themeColor="text1"/>
          <w:sz w:val="24"/>
          <w:szCs w:val="24"/>
        </w:rPr>
        <w:t xml:space="preserve">, Sra. Floribel Méndez Fonseca, </w:t>
      </w:r>
      <w:proofErr w:type="gramStart"/>
      <w:r w:rsidRPr="00C675A5">
        <w:rPr>
          <w:rFonts w:ascii="Arial" w:hAnsi="Arial" w:cs="Arial"/>
          <w:color w:val="000000" w:themeColor="text1"/>
          <w:sz w:val="24"/>
          <w:szCs w:val="24"/>
        </w:rPr>
        <w:t>Directora</w:t>
      </w:r>
      <w:proofErr w:type="gramEnd"/>
      <w:r w:rsidRPr="00C675A5">
        <w:rPr>
          <w:rFonts w:ascii="Arial" w:hAnsi="Arial" w:cs="Arial"/>
          <w:color w:val="000000" w:themeColor="text1"/>
          <w:sz w:val="24"/>
          <w:szCs w:val="24"/>
        </w:rPr>
        <w:t>,</w:t>
      </w:r>
      <w:r w:rsidR="00A27ED8" w:rsidRPr="00C675A5">
        <w:rPr>
          <w:rFonts w:ascii="Arial" w:hAnsi="Arial" w:cs="Arial"/>
          <w:color w:val="000000" w:themeColor="text1"/>
          <w:sz w:val="24"/>
          <w:szCs w:val="24"/>
        </w:rPr>
        <w:t xml:space="preserve"> Sr. Freddy Miranda Castro, </w:t>
      </w:r>
      <w:proofErr w:type="gramStart"/>
      <w:r w:rsidR="00A27ED8" w:rsidRPr="00C675A5">
        <w:rPr>
          <w:rFonts w:ascii="Arial" w:hAnsi="Arial" w:cs="Arial"/>
          <w:color w:val="000000" w:themeColor="text1"/>
          <w:sz w:val="24"/>
          <w:szCs w:val="24"/>
        </w:rPr>
        <w:t>Director</w:t>
      </w:r>
      <w:proofErr w:type="gramEnd"/>
      <w:r w:rsidR="00B1066E" w:rsidRPr="00C675A5">
        <w:rPr>
          <w:rFonts w:ascii="Arial" w:hAnsi="Arial" w:cs="Arial"/>
          <w:color w:val="000000" w:themeColor="text1"/>
          <w:sz w:val="24"/>
          <w:szCs w:val="24"/>
        </w:rPr>
        <w:t xml:space="preserve">, Sr. Jorge Loría Núñez </w:t>
      </w:r>
      <w:r w:rsidRPr="00C675A5">
        <w:rPr>
          <w:rFonts w:ascii="Arial" w:hAnsi="Arial" w:cs="Arial"/>
          <w:color w:val="000000" w:themeColor="text1"/>
          <w:sz w:val="24"/>
          <w:szCs w:val="24"/>
        </w:rPr>
        <w:t xml:space="preserve">y el Sr. Ólger Irola Calderón, </w:t>
      </w:r>
      <w:proofErr w:type="gramStart"/>
      <w:r w:rsidRPr="00C675A5">
        <w:rPr>
          <w:rFonts w:ascii="Arial" w:hAnsi="Arial" w:cs="Arial"/>
          <w:color w:val="000000" w:themeColor="text1"/>
          <w:sz w:val="24"/>
          <w:szCs w:val="24"/>
        </w:rPr>
        <w:t>Director</w:t>
      </w:r>
      <w:proofErr w:type="gramEnd"/>
      <w:r w:rsidRPr="00C675A5">
        <w:rPr>
          <w:rFonts w:ascii="Arial" w:hAnsi="Arial" w:cs="Arial"/>
          <w:color w:val="000000" w:themeColor="text1"/>
          <w:sz w:val="24"/>
          <w:szCs w:val="24"/>
        </w:rPr>
        <w:t>.</w:t>
      </w:r>
    </w:p>
    <w:p w14:paraId="5F8DBE6B" w14:textId="77777777" w:rsidR="00A23193" w:rsidRPr="00C675A5" w:rsidRDefault="00A23193" w:rsidP="00BC3355">
      <w:pPr>
        <w:jc w:val="both"/>
        <w:rPr>
          <w:rFonts w:ascii="Arial" w:hAnsi="Arial" w:cs="Arial"/>
          <w:color w:val="000000" w:themeColor="text1"/>
          <w:sz w:val="24"/>
          <w:szCs w:val="24"/>
        </w:rPr>
      </w:pPr>
    </w:p>
    <w:p w14:paraId="00F879D6" w14:textId="77777777" w:rsidR="00510929" w:rsidRDefault="00510929" w:rsidP="00BC3355">
      <w:pPr>
        <w:jc w:val="both"/>
        <w:rPr>
          <w:rFonts w:ascii="Arial" w:eastAsia="Segoe UI" w:hAnsi="Arial" w:cs="Arial"/>
          <w:color w:val="000000" w:themeColor="text1"/>
          <w:sz w:val="24"/>
          <w:szCs w:val="24"/>
        </w:rPr>
      </w:pPr>
      <w:r w:rsidRPr="00C675A5">
        <w:rPr>
          <w:rFonts w:ascii="Arial" w:hAnsi="Arial" w:cs="Arial"/>
          <w:color w:val="000000" w:themeColor="text1"/>
          <w:sz w:val="24"/>
          <w:szCs w:val="24"/>
        </w:rPr>
        <w:t xml:space="preserve">Sr. Ólger Irola Calderón, </w:t>
      </w:r>
      <w:r w:rsidRPr="00C675A5">
        <w:rPr>
          <w:rFonts w:ascii="Arial" w:eastAsia="Segoe UI" w:hAnsi="Arial" w:cs="Arial"/>
          <w:color w:val="000000" w:themeColor="text1"/>
          <w:sz w:val="24"/>
          <w:szCs w:val="24"/>
        </w:rPr>
        <w:t>desde mi casa de habitación en Guápiles, Pococí.</w:t>
      </w:r>
    </w:p>
    <w:p w14:paraId="185986AB" w14:textId="77777777" w:rsidR="00510929" w:rsidRDefault="00510929" w:rsidP="00BC3355">
      <w:pPr>
        <w:jc w:val="both"/>
        <w:rPr>
          <w:rFonts w:ascii="Arial" w:eastAsia="Segoe UI" w:hAnsi="Arial" w:cs="Arial"/>
          <w:color w:val="000000" w:themeColor="text1"/>
          <w:sz w:val="24"/>
          <w:szCs w:val="24"/>
        </w:rPr>
      </w:pPr>
    </w:p>
    <w:p w14:paraId="7BE21BB5" w14:textId="5A700CEA" w:rsidR="00510929" w:rsidRDefault="00510929" w:rsidP="00510929">
      <w:pPr>
        <w:jc w:val="both"/>
        <w:rPr>
          <w:rFonts w:ascii="Arial" w:eastAsia="Segoe UI" w:hAnsi="Arial" w:cs="Arial"/>
          <w:color w:val="000000" w:themeColor="text1"/>
          <w:sz w:val="24"/>
          <w:szCs w:val="24"/>
        </w:rPr>
      </w:pPr>
      <w:r w:rsidRPr="00C675A5">
        <w:rPr>
          <w:rFonts w:ascii="Arial" w:eastAsia="Segoe UI" w:hAnsi="Arial" w:cs="Arial"/>
          <w:color w:val="000000" w:themeColor="text1"/>
          <w:sz w:val="24"/>
          <w:szCs w:val="24"/>
        </w:rPr>
        <w:t xml:space="preserve">Sra. Alexandra Umaña Espinoza, desde </w:t>
      </w:r>
      <w:r>
        <w:rPr>
          <w:rFonts w:ascii="Arial" w:eastAsia="Segoe UI" w:hAnsi="Arial" w:cs="Arial"/>
          <w:color w:val="000000" w:themeColor="text1"/>
          <w:sz w:val="24"/>
          <w:szCs w:val="24"/>
        </w:rPr>
        <w:t>la ciudad de Punt</w:t>
      </w:r>
      <w:r w:rsidR="00DB2633">
        <w:rPr>
          <w:rFonts w:ascii="Arial" w:eastAsia="Segoe UI" w:hAnsi="Arial" w:cs="Arial"/>
          <w:color w:val="000000" w:themeColor="text1"/>
          <w:sz w:val="24"/>
          <w:szCs w:val="24"/>
        </w:rPr>
        <w:t>arenas.</w:t>
      </w:r>
    </w:p>
    <w:p w14:paraId="1901E067" w14:textId="77777777" w:rsidR="00510929" w:rsidRPr="00C675A5" w:rsidRDefault="00510929" w:rsidP="00510929">
      <w:pPr>
        <w:jc w:val="both"/>
        <w:rPr>
          <w:rFonts w:ascii="Arial" w:eastAsia="Segoe UI" w:hAnsi="Arial" w:cs="Arial"/>
          <w:color w:val="000000" w:themeColor="text1"/>
          <w:sz w:val="24"/>
          <w:szCs w:val="24"/>
        </w:rPr>
      </w:pPr>
    </w:p>
    <w:p w14:paraId="4D257832" w14:textId="1F776D44" w:rsidR="00277E42" w:rsidRPr="00C675A5" w:rsidRDefault="00277E42" w:rsidP="00BC3355">
      <w:pPr>
        <w:jc w:val="both"/>
        <w:rPr>
          <w:rFonts w:ascii="Arial" w:hAnsi="Arial" w:cs="Arial"/>
          <w:color w:val="000000" w:themeColor="text1"/>
          <w:sz w:val="24"/>
          <w:szCs w:val="24"/>
        </w:rPr>
      </w:pPr>
      <w:r w:rsidRPr="00C675A5">
        <w:rPr>
          <w:rFonts w:ascii="Arial" w:hAnsi="Arial" w:cs="Arial"/>
          <w:color w:val="000000" w:themeColor="text1"/>
          <w:sz w:val="24"/>
          <w:szCs w:val="24"/>
        </w:rPr>
        <w:t xml:space="preserve">Sra. Ilianna Espinoza Mora, </w:t>
      </w:r>
      <w:r w:rsidRPr="00C675A5">
        <w:rPr>
          <w:rFonts w:ascii="Arial" w:eastAsia="Segoe UI" w:hAnsi="Arial" w:cs="Arial"/>
          <w:color w:val="000000" w:themeColor="text1"/>
          <w:sz w:val="24"/>
          <w:szCs w:val="24"/>
        </w:rPr>
        <w:t>desde mi casa de habitación</w:t>
      </w:r>
      <w:r w:rsidR="00007BFD" w:rsidRPr="00C675A5">
        <w:rPr>
          <w:rFonts w:ascii="Arial" w:eastAsia="Segoe UI" w:hAnsi="Arial" w:cs="Arial"/>
          <w:color w:val="000000" w:themeColor="text1"/>
          <w:sz w:val="24"/>
          <w:szCs w:val="24"/>
        </w:rPr>
        <w:t xml:space="preserve"> en</w:t>
      </w:r>
      <w:r w:rsidR="00CE00FE">
        <w:rPr>
          <w:rFonts w:ascii="Arial" w:eastAsia="Segoe UI" w:hAnsi="Arial" w:cs="Arial"/>
          <w:color w:val="000000" w:themeColor="text1"/>
          <w:sz w:val="24"/>
          <w:szCs w:val="24"/>
        </w:rPr>
        <w:t xml:space="preserve"> Santo Domingo de</w:t>
      </w:r>
      <w:r w:rsidR="00007BFD" w:rsidRPr="00C675A5">
        <w:rPr>
          <w:rFonts w:ascii="Arial" w:eastAsia="Segoe UI" w:hAnsi="Arial" w:cs="Arial"/>
          <w:color w:val="000000" w:themeColor="text1"/>
          <w:sz w:val="24"/>
          <w:szCs w:val="24"/>
        </w:rPr>
        <w:t xml:space="preserve"> Heredia.</w:t>
      </w:r>
    </w:p>
    <w:p w14:paraId="2AE5843D" w14:textId="77777777" w:rsidR="00277E42" w:rsidRPr="00C675A5" w:rsidRDefault="00277E42" w:rsidP="00BC3355">
      <w:pPr>
        <w:jc w:val="both"/>
        <w:rPr>
          <w:rFonts w:ascii="Arial" w:hAnsi="Arial" w:cs="Arial"/>
          <w:color w:val="000000" w:themeColor="text1"/>
          <w:sz w:val="24"/>
          <w:szCs w:val="24"/>
        </w:rPr>
      </w:pPr>
    </w:p>
    <w:p w14:paraId="582254AC" w14:textId="152A0440" w:rsidR="00A23193" w:rsidRPr="00C675A5" w:rsidRDefault="00A23193" w:rsidP="00BC3355">
      <w:pPr>
        <w:jc w:val="both"/>
        <w:rPr>
          <w:rFonts w:ascii="Arial" w:hAnsi="Arial" w:cs="Arial"/>
          <w:color w:val="000000" w:themeColor="text1"/>
          <w:sz w:val="24"/>
          <w:szCs w:val="24"/>
        </w:rPr>
      </w:pPr>
      <w:r w:rsidRPr="00C675A5">
        <w:rPr>
          <w:rFonts w:ascii="Arial" w:hAnsi="Arial" w:cs="Arial"/>
          <w:color w:val="000000" w:themeColor="text1"/>
          <w:sz w:val="24"/>
          <w:szCs w:val="24"/>
        </w:rPr>
        <w:t xml:space="preserve">Sra. Floribel Méndez Fonseca, desde </w:t>
      </w:r>
      <w:r w:rsidR="00CE00FE">
        <w:rPr>
          <w:rFonts w:ascii="Arial" w:hAnsi="Arial" w:cs="Arial"/>
          <w:color w:val="000000" w:themeColor="text1"/>
          <w:sz w:val="24"/>
          <w:szCs w:val="24"/>
        </w:rPr>
        <w:t>San Pedro de Montes de Oca.</w:t>
      </w:r>
    </w:p>
    <w:p w14:paraId="38173ED9" w14:textId="77777777" w:rsidR="00A23193" w:rsidRPr="00C675A5" w:rsidRDefault="00A23193" w:rsidP="00BC3355">
      <w:pPr>
        <w:jc w:val="both"/>
        <w:rPr>
          <w:rFonts w:ascii="Arial" w:hAnsi="Arial" w:cs="Arial"/>
          <w:color w:val="000000" w:themeColor="text1"/>
          <w:sz w:val="24"/>
          <w:szCs w:val="24"/>
        </w:rPr>
      </w:pPr>
    </w:p>
    <w:p w14:paraId="7AFAFE7D" w14:textId="7C51367B" w:rsidR="000A07CF" w:rsidRPr="00C675A5" w:rsidRDefault="000A07CF" w:rsidP="00BC3355">
      <w:pPr>
        <w:jc w:val="both"/>
        <w:rPr>
          <w:rFonts w:ascii="Arial" w:eastAsia="Segoe UI" w:hAnsi="Arial" w:cs="Arial"/>
          <w:color w:val="000000" w:themeColor="text1"/>
          <w:sz w:val="24"/>
          <w:szCs w:val="24"/>
        </w:rPr>
      </w:pPr>
      <w:r w:rsidRPr="00C675A5">
        <w:rPr>
          <w:rFonts w:ascii="Arial" w:hAnsi="Arial" w:cs="Arial"/>
          <w:color w:val="000000" w:themeColor="text1"/>
          <w:sz w:val="24"/>
          <w:szCs w:val="24"/>
        </w:rPr>
        <w:t>Sr. Freddy Miranda Castro,</w:t>
      </w:r>
      <w:r w:rsidRPr="00C675A5">
        <w:rPr>
          <w:rFonts w:ascii="Arial" w:eastAsia="Segoe UI" w:hAnsi="Arial" w:cs="Arial"/>
          <w:color w:val="000000" w:themeColor="text1"/>
          <w:sz w:val="24"/>
          <w:szCs w:val="24"/>
        </w:rPr>
        <w:t xml:space="preserve"> desde mi casa de habitación</w:t>
      </w:r>
      <w:r w:rsidR="00CE00FE">
        <w:rPr>
          <w:rFonts w:ascii="Arial" w:eastAsia="Segoe UI" w:hAnsi="Arial" w:cs="Arial"/>
          <w:color w:val="000000" w:themeColor="text1"/>
          <w:sz w:val="24"/>
          <w:szCs w:val="24"/>
        </w:rPr>
        <w:t xml:space="preserve"> en San Rafael de Heredia.</w:t>
      </w:r>
    </w:p>
    <w:p w14:paraId="2BC2849F" w14:textId="77777777" w:rsidR="00CE00FE" w:rsidRDefault="00CE00FE" w:rsidP="00CE00FE">
      <w:pPr>
        <w:jc w:val="both"/>
        <w:rPr>
          <w:rFonts w:ascii="Arial" w:hAnsi="Arial" w:cs="Arial"/>
          <w:color w:val="000000" w:themeColor="text1"/>
          <w:sz w:val="24"/>
          <w:szCs w:val="24"/>
        </w:rPr>
      </w:pPr>
    </w:p>
    <w:p w14:paraId="74AE318D" w14:textId="67C3AF11" w:rsidR="00CE00FE" w:rsidRPr="00C675A5" w:rsidRDefault="00CE00FE" w:rsidP="00CE00FE">
      <w:pPr>
        <w:jc w:val="both"/>
        <w:rPr>
          <w:rFonts w:ascii="Arial" w:eastAsia="Segoe UI" w:hAnsi="Arial" w:cs="Arial"/>
          <w:color w:val="000000" w:themeColor="text1"/>
          <w:sz w:val="24"/>
          <w:szCs w:val="24"/>
        </w:rPr>
      </w:pPr>
      <w:r w:rsidRPr="00C675A5">
        <w:rPr>
          <w:rFonts w:ascii="Arial" w:hAnsi="Arial" w:cs="Arial"/>
          <w:color w:val="000000" w:themeColor="text1"/>
          <w:sz w:val="24"/>
          <w:szCs w:val="24"/>
        </w:rPr>
        <w:t>Sr. Jorge Loría Núñez,</w:t>
      </w:r>
      <w:r w:rsidR="001C59FC">
        <w:rPr>
          <w:rFonts w:ascii="Arial" w:hAnsi="Arial" w:cs="Arial"/>
          <w:color w:val="000000" w:themeColor="text1"/>
          <w:sz w:val="24"/>
          <w:szCs w:val="24"/>
        </w:rPr>
        <w:t xml:space="preserve"> me encuentro en el cantón de San Mateo, Distrito Labrador, Puntarenas, en mi casa de habitación.</w:t>
      </w:r>
    </w:p>
    <w:p w14:paraId="42DD2382" w14:textId="77777777" w:rsidR="000A07CF" w:rsidRPr="00C675A5" w:rsidRDefault="000A07CF" w:rsidP="00BC3355">
      <w:pPr>
        <w:jc w:val="both"/>
        <w:rPr>
          <w:rFonts w:ascii="Arial" w:eastAsia="Segoe UI" w:hAnsi="Arial" w:cs="Arial"/>
          <w:color w:val="000000" w:themeColor="text1"/>
          <w:sz w:val="24"/>
          <w:szCs w:val="24"/>
        </w:rPr>
      </w:pPr>
    </w:p>
    <w:p w14:paraId="2159C00F" w14:textId="49C738F0" w:rsidR="000A07CF" w:rsidRPr="00C675A5" w:rsidRDefault="000A07CF" w:rsidP="00BC3355">
      <w:pPr>
        <w:jc w:val="both"/>
        <w:rPr>
          <w:rFonts w:ascii="Arial" w:hAnsi="Arial" w:cs="Arial"/>
          <w:color w:val="000000" w:themeColor="text1"/>
          <w:sz w:val="24"/>
          <w:szCs w:val="24"/>
        </w:rPr>
      </w:pPr>
      <w:r w:rsidRPr="00C675A5">
        <w:rPr>
          <w:rFonts w:ascii="Arial" w:hAnsi="Arial" w:cs="Arial"/>
          <w:color w:val="000000" w:themeColor="text1"/>
          <w:sz w:val="24"/>
          <w:szCs w:val="24"/>
        </w:rPr>
        <w:t xml:space="preserve">Sra. Yorleni León Marchena, </w:t>
      </w:r>
      <w:r w:rsidR="001C59FC">
        <w:rPr>
          <w:rFonts w:ascii="Arial" w:eastAsia="Segoe UI" w:hAnsi="Arial" w:cs="Arial"/>
          <w:color w:val="000000" w:themeColor="text1"/>
          <w:sz w:val="24"/>
          <w:szCs w:val="24"/>
        </w:rPr>
        <w:t xml:space="preserve">me encuentro ubicada en las oficinas </w:t>
      </w:r>
      <w:r w:rsidR="0062779C">
        <w:rPr>
          <w:rFonts w:ascii="Arial" w:eastAsia="Segoe UI" w:hAnsi="Arial" w:cs="Arial"/>
          <w:color w:val="000000" w:themeColor="text1"/>
          <w:sz w:val="24"/>
          <w:szCs w:val="24"/>
        </w:rPr>
        <w:t>c</w:t>
      </w:r>
      <w:r w:rsidR="001C59FC">
        <w:rPr>
          <w:rFonts w:ascii="Arial" w:eastAsia="Segoe UI" w:hAnsi="Arial" w:cs="Arial"/>
          <w:color w:val="000000" w:themeColor="text1"/>
          <w:sz w:val="24"/>
          <w:szCs w:val="24"/>
        </w:rPr>
        <w:t xml:space="preserve">entrales del IMAS. </w:t>
      </w:r>
    </w:p>
    <w:p w14:paraId="1384E0E0" w14:textId="77777777" w:rsidR="007975F2" w:rsidRPr="00C675A5" w:rsidRDefault="007975F2" w:rsidP="00BC3355">
      <w:pPr>
        <w:jc w:val="both"/>
        <w:rPr>
          <w:rFonts w:ascii="Arial" w:hAnsi="Arial" w:cs="Arial"/>
          <w:bCs/>
          <w:color w:val="000000" w:themeColor="text1"/>
          <w:sz w:val="24"/>
          <w:szCs w:val="24"/>
        </w:rPr>
      </w:pPr>
    </w:p>
    <w:p w14:paraId="5E1BB12B" w14:textId="6EA131A7" w:rsidR="00386610" w:rsidRPr="00C675A5" w:rsidRDefault="00386610" w:rsidP="00BC3355">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C675A5">
        <w:rPr>
          <w:rFonts w:ascii="Arial" w:hAnsi="Arial" w:cs="Arial"/>
          <w:b/>
          <w:bCs/>
          <w:color w:val="000000" w:themeColor="text1"/>
        </w:rPr>
        <w:t>INVITADOS E INVITADAS EN RAZON DE SU CARGO</w:t>
      </w:r>
      <w:bookmarkStart w:id="0" w:name="_Hlk114143972"/>
      <w:r w:rsidRPr="00C675A5">
        <w:rPr>
          <w:rFonts w:ascii="Arial" w:hAnsi="Arial" w:cs="Arial"/>
          <w:b/>
          <w:bCs/>
          <w:color w:val="000000" w:themeColor="text1"/>
        </w:rPr>
        <w:t xml:space="preserve">: </w:t>
      </w:r>
      <w:r w:rsidR="00213618" w:rsidRPr="00C675A5">
        <w:rPr>
          <w:rFonts w:ascii="Arial" w:hAnsi="Arial" w:cs="Arial"/>
          <w:color w:val="000000" w:themeColor="text1"/>
        </w:rPr>
        <w:t xml:space="preserve">Sra. Silvia Marlene Castro Quesada, Gerenta General, </w:t>
      </w:r>
      <w:r w:rsidRPr="00C675A5">
        <w:rPr>
          <w:rFonts w:ascii="Arial" w:hAnsi="Arial" w:cs="Arial"/>
          <w:color w:val="000000" w:themeColor="text1"/>
        </w:rPr>
        <w:t xml:space="preserve">Sr. Luis Felipe Barrantes Arias, </w:t>
      </w:r>
      <w:proofErr w:type="gramStart"/>
      <w:r w:rsidRPr="00C675A5">
        <w:rPr>
          <w:rFonts w:ascii="Arial" w:hAnsi="Arial" w:cs="Arial"/>
          <w:color w:val="000000" w:themeColor="text1"/>
        </w:rPr>
        <w:t>Director</w:t>
      </w:r>
      <w:proofErr w:type="gramEnd"/>
      <w:r w:rsidRPr="00C675A5">
        <w:rPr>
          <w:rFonts w:ascii="Arial" w:hAnsi="Arial" w:cs="Arial"/>
          <w:color w:val="000000" w:themeColor="text1"/>
        </w:rPr>
        <w:t xml:space="preserve"> de Desarrollo Social, Sr. Jafeth Soto Sánchez, </w:t>
      </w:r>
      <w:proofErr w:type="gramStart"/>
      <w:r w:rsidRPr="00C675A5">
        <w:rPr>
          <w:rFonts w:ascii="Arial" w:hAnsi="Arial" w:cs="Arial"/>
          <w:color w:val="000000" w:themeColor="text1"/>
        </w:rPr>
        <w:t>Director</w:t>
      </w:r>
      <w:proofErr w:type="gramEnd"/>
      <w:r w:rsidRPr="00C675A5">
        <w:rPr>
          <w:rFonts w:ascii="Arial" w:hAnsi="Arial" w:cs="Arial"/>
          <w:color w:val="000000" w:themeColor="text1"/>
        </w:rPr>
        <w:t xml:space="preserve"> de Soporte Administrativo, Sra. Cinthya Carvajal Campos, </w:t>
      </w:r>
      <w:proofErr w:type="gramStart"/>
      <w:r w:rsidRPr="00C675A5">
        <w:rPr>
          <w:rFonts w:ascii="Arial" w:hAnsi="Arial" w:cs="Arial"/>
          <w:color w:val="000000" w:themeColor="text1"/>
        </w:rPr>
        <w:t>Directora</w:t>
      </w:r>
      <w:proofErr w:type="gramEnd"/>
      <w:r w:rsidRPr="00C675A5">
        <w:rPr>
          <w:rFonts w:ascii="Arial" w:hAnsi="Arial" w:cs="Arial"/>
          <w:color w:val="000000" w:themeColor="text1"/>
        </w:rPr>
        <w:t xml:space="preserve"> Gestión de Recursos</w:t>
      </w:r>
      <w:r w:rsidR="00E2268A">
        <w:rPr>
          <w:rFonts w:ascii="Arial" w:hAnsi="Arial" w:cs="Arial"/>
          <w:color w:val="000000" w:themeColor="text1"/>
        </w:rPr>
        <w:t xml:space="preserve">, </w:t>
      </w:r>
      <w:r w:rsidR="00E2268A" w:rsidRPr="00C675A5">
        <w:rPr>
          <w:rFonts w:ascii="Arial" w:hAnsi="Arial" w:cs="Arial"/>
          <w:color w:val="000000" w:themeColor="text1"/>
        </w:rPr>
        <w:t xml:space="preserve">Sr. Berny Vargas Mejía, </w:t>
      </w:r>
      <w:r w:rsidR="00E2268A" w:rsidRPr="00C675A5">
        <w:rPr>
          <w:rFonts w:ascii="Arial" w:eastAsia="Arial" w:hAnsi="Arial" w:cs="Arial"/>
          <w:color w:val="000000" w:themeColor="text1"/>
        </w:rPr>
        <w:t>Asesoría Jurídica</w:t>
      </w:r>
      <w:r w:rsidR="00E2268A">
        <w:rPr>
          <w:rFonts w:ascii="Arial" w:eastAsia="Arial" w:hAnsi="Arial" w:cs="Arial"/>
          <w:color w:val="000000" w:themeColor="text1"/>
        </w:rPr>
        <w:t xml:space="preserve">, </w:t>
      </w:r>
      <w:r w:rsidR="00E46544" w:rsidRPr="00C675A5">
        <w:rPr>
          <w:rFonts w:ascii="Arial" w:hAnsi="Arial" w:cs="Arial"/>
          <w:color w:val="000000" w:themeColor="text1"/>
        </w:rPr>
        <w:t>y la</w:t>
      </w:r>
      <w:r w:rsidRPr="00C675A5">
        <w:rPr>
          <w:rFonts w:ascii="Arial" w:hAnsi="Arial" w:cs="Arial"/>
          <w:color w:val="000000" w:themeColor="text1"/>
        </w:rPr>
        <w:t xml:space="preserve"> Sra. Marianela Navarro Romero, Auditora General</w:t>
      </w:r>
      <w:bookmarkEnd w:id="0"/>
      <w:r w:rsidR="00E46544" w:rsidRPr="00C675A5">
        <w:rPr>
          <w:rFonts w:ascii="Arial" w:hAnsi="Arial" w:cs="Arial"/>
          <w:color w:val="000000" w:themeColor="text1"/>
        </w:rPr>
        <w:t>.</w:t>
      </w:r>
      <w:r w:rsidRPr="00C675A5">
        <w:rPr>
          <w:rFonts w:ascii="Arial" w:eastAsia="Arial" w:hAnsi="Arial" w:cs="Arial"/>
          <w:color w:val="000000" w:themeColor="text1"/>
        </w:rPr>
        <w:t xml:space="preserve"> </w:t>
      </w:r>
    </w:p>
    <w:p w14:paraId="67689B4E" w14:textId="77777777" w:rsidR="00386610" w:rsidRPr="00C675A5" w:rsidRDefault="00386610" w:rsidP="00BC3355">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rPr>
      </w:pPr>
    </w:p>
    <w:p w14:paraId="4B645ADE" w14:textId="5333FA81" w:rsidR="00213618" w:rsidRDefault="00213618" w:rsidP="00BC3355">
      <w:pPr>
        <w:jc w:val="both"/>
        <w:rPr>
          <w:rFonts w:ascii="Arial" w:hAnsi="Arial" w:cs="Arial"/>
          <w:color w:val="000000" w:themeColor="text1"/>
          <w:sz w:val="24"/>
          <w:szCs w:val="24"/>
        </w:rPr>
      </w:pPr>
      <w:r w:rsidRPr="00C675A5">
        <w:rPr>
          <w:rFonts w:ascii="Arial" w:hAnsi="Arial" w:cs="Arial"/>
          <w:color w:val="000000" w:themeColor="text1"/>
          <w:sz w:val="24"/>
          <w:szCs w:val="24"/>
        </w:rPr>
        <w:t>Sra. Silvia Marlene Castro Quesada, desde la</w:t>
      </w:r>
      <w:r w:rsidR="007661B9" w:rsidRPr="00C675A5">
        <w:rPr>
          <w:rFonts w:ascii="Arial" w:hAnsi="Arial" w:cs="Arial"/>
          <w:color w:val="000000" w:themeColor="text1"/>
          <w:sz w:val="24"/>
          <w:szCs w:val="24"/>
        </w:rPr>
        <w:t>s</w:t>
      </w:r>
      <w:r w:rsidRPr="00C675A5">
        <w:rPr>
          <w:rFonts w:ascii="Arial" w:hAnsi="Arial" w:cs="Arial"/>
          <w:color w:val="000000" w:themeColor="text1"/>
          <w:sz w:val="24"/>
          <w:szCs w:val="24"/>
        </w:rPr>
        <w:t xml:space="preserve"> oficinas centrales del IMAS. </w:t>
      </w:r>
    </w:p>
    <w:p w14:paraId="480ADE5F" w14:textId="77777777" w:rsidR="007164A4" w:rsidRPr="00C675A5" w:rsidRDefault="007164A4" w:rsidP="00BC3355">
      <w:pPr>
        <w:jc w:val="both"/>
        <w:rPr>
          <w:rFonts w:ascii="Arial" w:hAnsi="Arial" w:cs="Arial"/>
          <w:color w:val="000000" w:themeColor="text1"/>
          <w:sz w:val="24"/>
          <w:szCs w:val="24"/>
        </w:rPr>
      </w:pPr>
    </w:p>
    <w:p w14:paraId="39C964DE" w14:textId="77777777" w:rsidR="0062779C" w:rsidRPr="00C675A5" w:rsidRDefault="0062779C" w:rsidP="0062779C">
      <w:pPr>
        <w:jc w:val="both"/>
        <w:rPr>
          <w:rFonts w:ascii="Arial" w:hAnsi="Arial" w:cs="Arial"/>
          <w:color w:val="000000" w:themeColor="text1"/>
          <w:sz w:val="24"/>
          <w:szCs w:val="24"/>
        </w:rPr>
      </w:pPr>
      <w:r w:rsidRPr="00C675A5">
        <w:rPr>
          <w:rFonts w:ascii="Arial" w:hAnsi="Arial" w:cs="Arial"/>
          <w:color w:val="000000" w:themeColor="text1"/>
          <w:sz w:val="24"/>
          <w:szCs w:val="24"/>
        </w:rPr>
        <w:t xml:space="preserve">Sr. Luis Felipe Barrantes Arias, ubicado en mi casa de habitación en Curridabat.   </w:t>
      </w:r>
    </w:p>
    <w:p w14:paraId="439A7FEA" w14:textId="77777777" w:rsidR="0062779C" w:rsidRDefault="0062779C" w:rsidP="00BC3355">
      <w:pPr>
        <w:jc w:val="both"/>
        <w:rPr>
          <w:rFonts w:ascii="Arial" w:hAnsi="Arial" w:cs="Arial"/>
          <w:color w:val="000000" w:themeColor="text1"/>
          <w:sz w:val="24"/>
          <w:szCs w:val="24"/>
        </w:rPr>
      </w:pPr>
    </w:p>
    <w:p w14:paraId="331AF3A0" w14:textId="299192A3" w:rsidR="00386610" w:rsidRPr="00C675A5" w:rsidRDefault="00386610" w:rsidP="00BC3355">
      <w:pPr>
        <w:jc w:val="both"/>
        <w:rPr>
          <w:rFonts w:ascii="Arial" w:hAnsi="Arial" w:cs="Arial"/>
          <w:color w:val="000000" w:themeColor="text1"/>
          <w:sz w:val="24"/>
          <w:szCs w:val="24"/>
        </w:rPr>
      </w:pPr>
      <w:r w:rsidRPr="00C675A5">
        <w:rPr>
          <w:rFonts w:ascii="Arial" w:hAnsi="Arial" w:cs="Arial"/>
          <w:color w:val="000000" w:themeColor="text1"/>
          <w:sz w:val="24"/>
          <w:szCs w:val="24"/>
        </w:rPr>
        <w:t>Sr. Jafeth Soto</w:t>
      </w:r>
      <w:r w:rsidR="00D40238" w:rsidRPr="00C675A5">
        <w:rPr>
          <w:rFonts w:ascii="Arial" w:hAnsi="Arial" w:cs="Arial"/>
          <w:color w:val="000000" w:themeColor="text1"/>
          <w:sz w:val="24"/>
          <w:szCs w:val="24"/>
        </w:rPr>
        <w:t xml:space="preserve"> Sánchez</w:t>
      </w:r>
      <w:r w:rsidRPr="00C675A5">
        <w:rPr>
          <w:rFonts w:ascii="Arial" w:hAnsi="Arial" w:cs="Arial"/>
          <w:color w:val="000000" w:themeColor="text1"/>
          <w:sz w:val="24"/>
          <w:szCs w:val="24"/>
        </w:rPr>
        <w:t>,</w:t>
      </w:r>
      <w:r w:rsidR="0062779C">
        <w:rPr>
          <w:rFonts w:ascii="Arial" w:hAnsi="Arial" w:cs="Arial"/>
          <w:color w:val="000000" w:themeColor="text1"/>
          <w:sz w:val="24"/>
          <w:szCs w:val="24"/>
        </w:rPr>
        <w:t xml:space="preserve"> desde Montes </w:t>
      </w:r>
      <w:r w:rsidR="00E2268A">
        <w:rPr>
          <w:rFonts w:ascii="Arial" w:hAnsi="Arial" w:cs="Arial"/>
          <w:color w:val="000000" w:themeColor="text1"/>
          <w:sz w:val="24"/>
          <w:szCs w:val="24"/>
        </w:rPr>
        <w:t>de Oca, San José.</w:t>
      </w:r>
    </w:p>
    <w:p w14:paraId="2C01175E" w14:textId="77777777" w:rsidR="00386610" w:rsidRPr="00C675A5" w:rsidRDefault="00386610" w:rsidP="00BC3355">
      <w:pPr>
        <w:jc w:val="both"/>
        <w:rPr>
          <w:rFonts w:ascii="Arial" w:hAnsi="Arial" w:cs="Arial"/>
          <w:color w:val="000000" w:themeColor="text1"/>
          <w:sz w:val="24"/>
          <w:szCs w:val="24"/>
        </w:rPr>
      </w:pPr>
    </w:p>
    <w:p w14:paraId="77B0390D" w14:textId="77777777" w:rsidR="00386610" w:rsidRPr="00C675A5" w:rsidRDefault="00386610" w:rsidP="00BC3355">
      <w:pPr>
        <w:jc w:val="both"/>
        <w:rPr>
          <w:rStyle w:val="normaltextrun"/>
          <w:rFonts w:ascii="Arial" w:hAnsi="Arial" w:cs="Arial"/>
          <w:color w:val="000000" w:themeColor="text1"/>
          <w:sz w:val="24"/>
          <w:szCs w:val="24"/>
          <w:shd w:val="clear" w:color="auto" w:fill="FFFFFF"/>
        </w:rPr>
      </w:pPr>
      <w:r w:rsidRPr="00C675A5">
        <w:rPr>
          <w:rStyle w:val="normaltextrun"/>
          <w:rFonts w:ascii="Arial" w:hAnsi="Arial" w:cs="Arial"/>
          <w:color w:val="000000" w:themeColor="text1"/>
          <w:sz w:val="24"/>
          <w:szCs w:val="24"/>
          <w:shd w:val="clear" w:color="auto" w:fill="FFFFFF"/>
        </w:rPr>
        <w:t xml:space="preserve">Sra. Cinthya Carvajal Campos, desde las oficinas centrales del IMAS. </w:t>
      </w:r>
    </w:p>
    <w:p w14:paraId="6F5CED3F" w14:textId="77777777" w:rsidR="00E46544" w:rsidRPr="00C675A5" w:rsidRDefault="00E46544" w:rsidP="00BC3355">
      <w:pPr>
        <w:jc w:val="both"/>
        <w:rPr>
          <w:rFonts w:ascii="Arial" w:hAnsi="Arial" w:cs="Arial"/>
          <w:color w:val="000000" w:themeColor="text1"/>
          <w:sz w:val="24"/>
          <w:szCs w:val="24"/>
        </w:rPr>
      </w:pPr>
    </w:p>
    <w:p w14:paraId="23207ACC" w14:textId="7F7B0F36" w:rsidR="00E46544" w:rsidRDefault="00E46544" w:rsidP="000150F8">
      <w:pPr>
        <w:pStyle w:val="Default"/>
        <w:widowControl w:val="0"/>
        <w:tabs>
          <w:tab w:val="left" w:pos="142"/>
          <w:tab w:val="left" w:pos="284"/>
          <w:tab w:val="left" w:pos="567"/>
          <w:tab w:val="left" w:pos="709"/>
          <w:tab w:val="left" w:pos="9214"/>
          <w:tab w:val="left" w:pos="10080"/>
        </w:tabs>
        <w:jc w:val="both"/>
        <w:rPr>
          <w:rFonts w:ascii="Arial" w:hAnsi="Arial" w:cs="Arial"/>
          <w:color w:val="000000" w:themeColor="text1"/>
        </w:rPr>
      </w:pPr>
      <w:r w:rsidRPr="00C675A5">
        <w:rPr>
          <w:rFonts w:ascii="Arial" w:hAnsi="Arial" w:cs="Arial"/>
          <w:color w:val="000000" w:themeColor="text1"/>
        </w:rPr>
        <w:t xml:space="preserve">Sr. Berny Vargas Mejía, </w:t>
      </w:r>
      <w:r w:rsidR="000150F8">
        <w:rPr>
          <w:rFonts w:ascii="Arial" w:hAnsi="Arial" w:cs="Arial"/>
          <w:color w:val="000000" w:themeColor="text1"/>
        </w:rPr>
        <w:t>tomo la sesión desde el</w:t>
      </w:r>
      <w:r w:rsidR="00A41CAA">
        <w:rPr>
          <w:rFonts w:ascii="Arial" w:hAnsi="Arial" w:cs="Arial"/>
          <w:color w:val="000000" w:themeColor="text1"/>
        </w:rPr>
        <w:t xml:space="preserve"> edificio de oficinas centrales del IMAS.</w:t>
      </w:r>
    </w:p>
    <w:p w14:paraId="7C9D56BB" w14:textId="77777777" w:rsidR="00386A1E" w:rsidRDefault="00386A1E" w:rsidP="00386A1E">
      <w:pPr>
        <w:jc w:val="both"/>
        <w:rPr>
          <w:rFonts w:ascii="Arial" w:hAnsi="Arial" w:cs="Arial"/>
          <w:color w:val="000000" w:themeColor="text1"/>
          <w:sz w:val="24"/>
          <w:szCs w:val="24"/>
        </w:rPr>
      </w:pPr>
    </w:p>
    <w:p w14:paraId="7BC149F5" w14:textId="0FE91A29" w:rsidR="00386A1E" w:rsidRPr="00C675A5" w:rsidRDefault="00386A1E" w:rsidP="00386A1E">
      <w:pPr>
        <w:jc w:val="both"/>
        <w:rPr>
          <w:rFonts w:ascii="Arial" w:hAnsi="Arial" w:cs="Arial"/>
          <w:color w:val="000000" w:themeColor="text1"/>
          <w:sz w:val="24"/>
          <w:szCs w:val="24"/>
        </w:rPr>
      </w:pPr>
      <w:r w:rsidRPr="00C675A5">
        <w:rPr>
          <w:rFonts w:ascii="Arial" w:hAnsi="Arial" w:cs="Arial"/>
          <w:color w:val="000000" w:themeColor="text1"/>
          <w:sz w:val="24"/>
          <w:szCs w:val="24"/>
        </w:rPr>
        <w:t>Sra. Marianela Navarro Romero, desde las oficinas centrales del IMAS.</w:t>
      </w:r>
    </w:p>
    <w:p w14:paraId="75F3227B" w14:textId="77777777" w:rsidR="000150F8" w:rsidRPr="00C675A5" w:rsidRDefault="000150F8" w:rsidP="000150F8">
      <w:pPr>
        <w:pStyle w:val="Default"/>
        <w:widowControl w:val="0"/>
        <w:tabs>
          <w:tab w:val="left" w:pos="142"/>
          <w:tab w:val="left" w:pos="284"/>
          <w:tab w:val="left" w:pos="567"/>
          <w:tab w:val="left" w:pos="709"/>
          <w:tab w:val="left" w:pos="9214"/>
          <w:tab w:val="left" w:pos="10080"/>
        </w:tabs>
        <w:jc w:val="both"/>
        <w:rPr>
          <w:rFonts w:ascii="Arial" w:hAnsi="Arial" w:cs="Arial"/>
          <w:b/>
          <w:bCs/>
          <w:color w:val="000000" w:themeColor="text1"/>
        </w:rPr>
      </w:pPr>
    </w:p>
    <w:p w14:paraId="3A00F74F" w14:textId="77BA17E1" w:rsidR="00A4620D" w:rsidRDefault="00DA2291" w:rsidP="00BC3355">
      <w:pPr>
        <w:tabs>
          <w:tab w:val="left" w:pos="142"/>
          <w:tab w:val="left" w:pos="284"/>
          <w:tab w:val="left" w:pos="426"/>
        </w:tabs>
        <w:jc w:val="both"/>
        <w:rPr>
          <w:rFonts w:ascii="Arial" w:hAnsi="Arial" w:cs="Arial"/>
          <w:color w:val="000000" w:themeColor="text1"/>
          <w:sz w:val="24"/>
          <w:szCs w:val="24"/>
        </w:rPr>
      </w:pPr>
      <w:r w:rsidRPr="00C675A5">
        <w:rPr>
          <w:rFonts w:ascii="Arial" w:hAnsi="Arial" w:cs="Arial"/>
          <w:b/>
          <w:bCs/>
          <w:color w:val="000000" w:themeColor="text1"/>
          <w:sz w:val="24"/>
          <w:szCs w:val="24"/>
        </w:rPr>
        <w:lastRenderedPageBreak/>
        <w:t>Yorleni León:</w:t>
      </w:r>
      <w:r w:rsidRPr="00C675A5">
        <w:rPr>
          <w:rFonts w:ascii="Arial" w:hAnsi="Arial" w:cs="Arial"/>
          <w:color w:val="000000" w:themeColor="text1"/>
          <w:sz w:val="24"/>
          <w:szCs w:val="24"/>
        </w:rPr>
        <w:t xml:space="preserve"> </w:t>
      </w:r>
      <w:r w:rsidR="00A4620D">
        <w:rPr>
          <w:rFonts w:ascii="Arial" w:hAnsi="Arial" w:cs="Arial"/>
          <w:color w:val="000000" w:themeColor="text1"/>
          <w:sz w:val="24"/>
          <w:szCs w:val="24"/>
        </w:rPr>
        <w:t>Contando con el quórum reglamentario, como lo dije hace unos minutos a</w:t>
      </w:r>
      <w:r w:rsidR="003A6138">
        <w:rPr>
          <w:rFonts w:ascii="Arial" w:hAnsi="Arial" w:cs="Arial"/>
          <w:color w:val="000000" w:themeColor="text1"/>
          <w:sz w:val="24"/>
          <w:szCs w:val="24"/>
        </w:rPr>
        <w:t>trás, y con el acompañamiento del Área Administrativa, Gerencial y de Asesorías, vamos a continuar con la agenda.</w:t>
      </w:r>
    </w:p>
    <w:p w14:paraId="23B5E894" w14:textId="77777777" w:rsidR="00A4620D" w:rsidRDefault="00A4620D" w:rsidP="00BC3355">
      <w:pPr>
        <w:tabs>
          <w:tab w:val="left" w:pos="142"/>
          <w:tab w:val="left" w:pos="284"/>
          <w:tab w:val="left" w:pos="426"/>
        </w:tabs>
        <w:jc w:val="both"/>
        <w:rPr>
          <w:rFonts w:ascii="Arial" w:hAnsi="Arial" w:cs="Arial"/>
          <w:color w:val="000000" w:themeColor="text1"/>
          <w:sz w:val="24"/>
          <w:szCs w:val="24"/>
        </w:rPr>
      </w:pPr>
    </w:p>
    <w:p w14:paraId="3343CC81" w14:textId="79123D67" w:rsidR="009C2B42" w:rsidRPr="00C675A5" w:rsidRDefault="00386610" w:rsidP="00BC3355">
      <w:pPr>
        <w:tabs>
          <w:tab w:val="left" w:pos="142"/>
          <w:tab w:val="left" w:pos="284"/>
          <w:tab w:val="left" w:pos="426"/>
        </w:tabs>
        <w:jc w:val="both"/>
        <w:rPr>
          <w:rFonts w:ascii="Arial" w:eastAsia="Arial" w:hAnsi="Arial" w:cs="Arial"/>
          <w:bCs/>
          <w:color w:val="000000" w:themeColor="text1"/>
          <w:sz w:val="24"/>
          <w:szCs w:val="24"/>
          <w:lang w:val="es-CR"/>
        </w:rPr>
      </w:pPr>
      <w:r w:rsidRPr="00C675A5">
        <w:rPr>
          <w:rFonts w:ascii="Arial" w:eastAsia="Arial" w:hAnsi="Arial" w:cs="Arial"/>
          <w:bCs/>
          <w:color w:val="000000" w:themeColor="text1"/>
          <w:sz w:val="24"/>
          <w:szCs w:val="24"/>
          <w:lang w:val="es-CR"/>
        </w:rPr>
        <w:t>Voy a pasar al segundo punto</w:t>
      </w:r>
      <w:r w:rsidR="006D1ACE">
        <w:rPr>
          <w:rFonts w:ascii="Arial" w:eastAsia="Arial" w:hAnsi="Arial" w:cs="Arial"/>
          <w:bCs/>
          <w:color w:val="000000" w:themeColor="text1"/>
          <w:sz w:val="24"/>
          <w:szCs w:val="24"/>
          <w:lang w:val="es-CR"/>
        </w:rPr>
        <w:t>,</w:t>
      </w:r>
      <w:r w:rsidRPr="00C675A5">
        <w:rPr>
          <w:rFonts w:ascii="Arial" w:eastAsia="Arial" w:hAnsi="Arial" w:cs="Arial"/>
          <w:bCs/>
          <w:color w:val="000000" w:themeColor="text1"/>
          <w:sz w:val="24"/>
          <w:szCs w:val="24"/>
          <w:lang w:val="es-CR"/>
        </w:rPr>
        <w:t xml:space="preserve"> que es la lectura y aprobación del orden del día.</w:t>
      </w:r>
    </w:p>
    <w:p w14:paraId="4ABC1E76" w14:textId="77777777" w:rsidR="00C675A5" w:rsidRDefault="00C675A5" w:rsidP="00C675A5">
      <w:pPr>
        <w:widowControl w:val="0"/>
        <w:tabs>
          <w:tab w:val="left" w:pos="142"/>
          <w:tab w:val="left" w:pos="284"/>
          <w:tab w:val="left" w:pos="426"/>
          <w:tab w:val="left" w:pos="1753"/>
          <w:tab w:val="left" w:pos="9214"/>
        </w:tabs>
        <w:jc w:val="both"/>
        <w:rPr>
          <w:rFonts w:ascii="Arial" w:hAnsi="Arial" w:cs="Arial"/>
          <w:sz w:val="24"/>
          <w:szCs w:val="24"/>
        </w:rPr>
      </w:pPr>
      <w:bookmarkStart w:id="1" w:name="_Hlk184394380"/>
    </w:p>
    <w:p w14:paraId="7D22F422" w14:textId="7DE059DC" w:rsidR="006D1ACE" w:rsidRPr="00C675A5" w:rsidRDefault="006D1ACE" w:rsidP="006D1ACE">
      <w:pPr>
        <w:widowControl w:val="0"/>
        <w:tabs>
          <w:tab w:val="left" w:pos="142"/>
          <w:tab w:val="left" w:pos="284"/>
          <w:tab w:val="left" w:pos="426"/>
          <w:tab w:val="left" w:pos="709"/>
          <w:tab w:val="left" w:pos="9214"/>
          <w:tab w:val="left" w:pos="10080"/>
        </w:tabs>
        <w:suppressAutoHyphens/>
        <w:jc w:val="both"/>
        <w:rPr>
          <w:rFonts w:ascii="Arial" w:eastAsia="Arial" w:hAnsi="Arial" w:cs="Arial"/>
          <w:sz w:val="24"/>
          <w:szCs w:val="24"/>
        </w:rPr>
      </w:pPr>
      <w:r>
        <w:rPr>
          <w:rFonts w:ascii="Arial" w:eastAsia="Arial" w:hAnsi="Arial" w:cs="Arial"/>
          <w:b/>
          <w:bCs/>
          <w:sz w:val="24"/>
          <w:szCs w:val="24"/>
        </w:rPr>
        <w:t xml:space="preserve">ARTICULO SEGUNDO: </w:t>
      </w:r>
      <w:r w:rsidRPr="00C675A5">
        <w:rPr>
          <w:rFonts w:ascii="Arial" w:eastAsia="Arial" w:hAnsi="Arial" w:cs="Arial"/>
          <w:b/>
          <w:bCs/>
          <w:sz w:val="24"/>
          <w:szCs w:val="24"/>
        </w:rPr>
        <w:t xml:space="preserve">LECTURA Y APROBACIÓN DEL ORDEN DEL DÍA </w:t>
      </w:r>
    </w:p>
    <w:p w14:paraId="6A2A8AFD" w14:textId="77777777" w:rsidR="006D1ACE" w:rsidRPr="00C675A5" w:rsidRDefault="006D1ACE" w:rsidP="00C675A5">
      <w:pPr>
        <w:widowControl w:val="0"/>
        <w:tabs>
          <w:tab w:val="left" w:pos="142"/>
          <w:tab w:val="left" w:pos="284"/>
          <w:tab w:val="left" w:pos="426"/>
          <w:tab w:val="left" w:pos="1753"/>
          <w:tab w:val="left" w:pos="9214"/>
        </w:tabs>
        <w:jc w:val="both"/>
        <w:rPr>
          <w:rFonts w:ascii="Arial" w:hAnsi="Arial" w:cs="Arial"/>
          <w:sz w:val="24"/>
          <w:szCs w:val="24"/>
        </w:rPr>
      </w:pPr>
    </w:p>
    <w:p w14:paraId="2DE97A52" w14:textId="77777777" w:rsidR="00C675A5" w:rsidRPr="00C675A5" w:rsidRDefault="00C675A5" w:rsidP="00BF0D75">
      <w:pPr>
        <w:widowControl w:val="0"/>
        <w:numPr>
          <w:ilvl w:val="0"/>
          <w:numId w:val="1"/>
        </w:numPr>
        <w:tabs>
          <w:tab w:val="left" w:pos="142"/>
          <w:tab w:val="left" w:pos="284"/>
          <w:tab w:val="left" w:pos="426"/>
          <w:tab w:val="left" w:pos="1753"/>
          <w:tab w:val="left" w:pos="9214"/>
        </w:tabs>
        <w:suppressAutoHyphens/>
        <w:jc w:val="both"/>
        <w:rPr>
          <w:rFonts w:ascii="Arial" w:eastAsia="Arial" w:hAnsi="Arial" w:cs="Arial"/>
          <w:sz w:val="24"/>
          <w:szCs w:val="24"/>
        </w:rPr>
      </w:pPr>
      <w:r w:rsidRPr="00C675A5">
        <w:rPr>
          <w:rFonts w:ascii="Arial" w:eastAsia="Arial" w:hAnsi="Arial" w:cs="Arial"/>
          <w:b/>
          <w:bCs/>
          <w:sz w:val="24"/>
          <w:szCs w:val="24"/>
        </w:rPr>
        <w:t>COMPROBACIÓN DE QUÓRUM</w:t>
      </w:r>
    </w:p>
    <w:p w14:paraId="71067361" w14:textId="77777777" w:rsidR="00C675A5" w:rsidRPr="00C675A5" w:rsidRDefault="00C675A5" w:rsidP="00C675A5">
      <w:pPr>
        <w:widowControl w:val="0"/>
        <w:tabs>
          <w:tab w:val="left" w:pos="142"/>
          <w:tab w:val="left" w:pos="284"/>
          <w:tab w:val="left" w:pos="426"/>
          <w:tab w:val="left" w:pos="709"/>
          <w:tab w:val="left" w:pos="9214"/>
          <w:tab w:val="left" w:pos="10080"/>
        </w:tabs>
        <w:ind w:left="360"/>
        <w:jc w:val="both"/>
        <w:rPr>
          <w:rFonts w:ascii="Arial" w:eastAsia="Arial" w:hAnsi="Arial" w:cs="Arial"/>
          <w:sz w:val="24"/>
          <w:szCs w:val="24"/>
        </w:rPr>
      </w:pPr>
    </w:p>
    <w:p w14:paraId="1F85370B" w14:textId="77777777" w:rsidR="00C675A5" w:rsidRPr="00C675A5" w:rsidRDefault="00C675A5" w:rsidP="00BF0D75">
      <w:pPr>
        <w:widowControl w:val="0"/>
        <w:numPr>
          <w:ilvl w:val="0"/>
          <w:numId w:val="1"/>
        </w:numPr>
        <w:tabs>
          <w:tab w:val="left" w:pos="142"/>
          <w:tab w:val="left" w:pos="284"/>
          <w:tab w:val="left" w:pos="426"/>
          <w:tab w:val="left" w:pos="709"/>
          <w:tab w:val="left" w:pos="9214"/>
          <w:tab w:val="left" w:pos="10080"/>
        </w:tabs>
        <w:suppressAutoHyphens/>
        <w:jc w:val="both"/>
        <w:rPr>
          <w:rFonts w:ascii="Arial" w:eastAsia="Arial" w:hAnsi="Arial" w:cs="Arial"/>
          <w:sz w:val="24"/>
          <w:szCs w:val="24"/>
        </w:rPr>
      </w:pPr>
      <w:r w:rsidRPr="00C675A5">
        <w:rPr>
          <w:rFonts w:ascii="Arial" w:eastAsia="Arial" w:hAnsi="Arial" w:cs="Arial"/>
          <w:b/>
          <w:bCs/>
          <w:sz w:val="24"/>
          <w:szCs w:val="24"/>
        </w:rPr>
        <w:t xml:space="preserve">LECTURA Y APROBACIÓN DEL ORDEN DEL DÍA </w:t>
      </w:r>
    </w:p>
    <w:p w14:paraId="549D5C90" w14:textId="77777777" w:rsidR="00C675A5" w:rsidRPr="00C675A5" w:rsidRDefault="00C675A5" w:rsidP="00C675A5">
      <w:pPr>
        <w:widowControl w:val="0"/>
        <w:tabs>
          <w:tab w:val="left" w:pos="142"/>
          <w:tab w:val="left" w:pos="284"/>
          <w:tab w:val="left" w:pos="426"/>
          <w:tab w:val="left" w:pos="709"/>
          <w:tab w:val="left" w:pos="9214"/>
          <w:tab w:val="left" w:pos="10080"/>
        </w:tabs>
        <w:ind w:left="360"/>
        <w:jc w:val="both"/>
        <w:rPr>
          <w:rFonts w:ascii="Arial" w:eastAsia="Arial" w:hAnsi="Arial" w:cs="Arial"/>
          <w:sz w:val="24"/>
          <w:szCs w:val="24"/>
        </w:rPr>
      </w:pPr>
    </w:p>
    <w:p w14:paraId="33F4E9AA" w14:textId="77777777" w:rsidR="00C675A5" w:rsidRPr="00C675A5" w:rsidRDefault="00C675A5" w:rsidP="00BF0D75">
      <w:pPr>
        <w:widowControl w:val="0"/>
        <w:numPr>
          <w:ilvl w:val="0"/>
          <w:numId w:val="1"/>
        </w:numPr>
        <w:tabs>
          <w:tab w:val="left" w:pos="142"/>
          <w:tab w:val="left" w:pos="284"/>
          <w:tab w:val="left" w:pos="426"/>
          <w:tab w:val="left" w:pos="709"/>
          <w:tab w:val="left" w:pos="9214"/>
          <w:tab w:val="left" w:pos="10080"/>
        </w:tabs>
        <w:suppressAutoHyphens/>
        <w:jc w:val="both"/>
        <w:rPr>
          <w:rFonts w:ascii="Arial" w:eastAsia="Arial" w:hAnsi="Arial" w:cs="Arial"/>
          <w:sz w:val="24"/>
          <w:szCs w:val="24"/>
        </w:rPr>
      </w:pPr>
      <w:r w:rsidRPr="00C675A5">
        <w:rPr>
          <w:rFonts w:ascii="Arial" w:eastAsia="Arial" w:hAnsi="Arial" w:cs="Arial"/>
          <w:b/>
          <w:bCs/>
          <w:sz w:val="24"/>
          <w:szCs w:val="24"/>
        </w:rPr>
        <w:t>LECTURA Y APROBACIÓN DE LAS ACTAS No. 17-03-2026</w:t>
      </w:r>
      <w:bookmarkEnd w:id="1"/>
      <w:r w:rsidRPr="00C675A5">
        <w:rPr>
          <w:rFonts w:ascii="Arial" w:eastAsia="Arial" w:hAnsi="Arial" w:cs="Arial"/>
          <w:b/>
          <w:bCs/>
          <w:sz w:val="24"/>
          <w:szCs w:val="24"/>
        </w:rPr>
        <w:t xml:space="preserve"> Y No. 18-03-2026.</w:t>
      </w:r>
    </w:p>
    <w:p w14:paraId="55B4E111" w14:textId="77777777" w:rsidR="00C675A5" w:rsidRPr="00C675A5" w:rsidRDefault="00C675A5" w:rsidP="00C675A5">
      <w:pPr>
        <w:widowControl w:val="0"/>
        <w:tabs>
          <w:tab w:val="left" w:pos="142"/>
          <w:tab w:val="left" w:pos="284"/>
          <w:tab w:val="left" w:pos="426"/>
          <w:tab w:val="left" w:pos="709"/>
          <w:tab w:val="left" w:pos="9214"/>
          <w:tab w:val="left" w:pos="10080"/>
        </w:tabs>
        <w:jc w:val="both"/>
        <w:rPr>
          <w:rFonts w:ascii="Arial" w:hAnsi="Arial" w:cs="Arial"/>
          <w:sz w:val="24"/>
          <w:szCs w:val="24"/>
        </w:rPr>
      </w:pPr>
    </w:p>
    <w:p w14:paraId="172B3FDD" w14:textId="77777777" w:rsidR="00C675A5" w:rsidRPr="00C675A5" w:rsidRDefault="00C675A5" w:rsidP="00BF0D75">
      <w:pPr>
        <w:pStyle w:val="Default"/>
        <w:widowControl w:val="0"/>
        <w:numPr>
          <w:ilvl w:val="0"/>
          <w:numId w:val="1"/>
        </w:numPr>
        <w:tabs>
          <w:tab w:val="left" w:pos="0"/>
          <w:tab w:val="left" w:pos="284"/>
          <w:tab w:val="left" w:pos="426"/>
          <w:tab w:val="left" w:pos="567"/>
          <w:tab w:val="left" w:pos="709"/>
          <w:tab w:val="left" w:pos="9214"/>
          <w:tab w:val="left" w:pos="10080"/>
        </w:tabs>
        <w:suppressAutoHyphens/>
        <w:autoSpaceDE/>
        <w:autoSpaceDN/>
        <w:ind w:left="0" w:firstLine="0"/>
        <w:jc w:val="both"/>
        <w:rPr>
          <w:rFonts w:ascii="Arial" w:eastAsia="Arial" w:hAnsi="Arial" w:cs="Arial"/>
          <w:b/>
          <w:bCs/>
          <w:color w:val="auto"/>
        </w:rPr>
      </w:pPr>
      <w:r w:rsidRPr="00C675A5">
        <w:rPr>
          <w:rFonts w:ascii="Arial" w:eastAsia="Arial" w:hAnsi="Arial" w:cs="Arial"/>
          <w:b/>
          <w:bCs/>
          <w:color w:val="auto"/>
        </w:rPr>
        <w:t>ASUNTOS PRESIDENCIA EJECUTIVA</w:t>
      </w:r>
    </w:p>
    <w:p w14:paraId="713DD055" w14:textId="77777777" w:rsidR="00C675A5" w:rsidRPr="00C675A5" w:rsidRDefault="00C675A5" w:rsidP="00C675A5">
      <w:pPr>
        <w:tabs>
          <w:tab w:val="left" w:pos="1300"/>
        </w:tabs>
        <w:rPr>
          <w:rFonts w:ascii="Arial" w:hAnsi="Arial" w:cs="Arial"/>
          <w:sz w:val="24"/>
          <w:szCs w:val="24"/>
        </w:rPr>
      </w:pPr>
      <w:r w:rsidRPr="00C675A5">
        <w:rPr>
          <w:rFonts w:ascii="Arial" w:hAnsi="Arial" w:cs="Arial"/>
          <w:sz w:val="24"/>
          <w:szCs w:val="24"/>
        </w:rPr>
        <w:tab/>
      </w:r>
    </w:p>
    <w:p w14:paraId="6B6E3EEB" w14:textId="77777777" w:rsidR="00C675A5" w:rsidRPr="00C675A5" w:rsidRDefault="00C675A5" w:rsidP="00BF0D75">
      <w:pPr>
        <w:widowControl w:val="0"/>
        <w:numPr>
          <w:ilvl w:val="1"/>
          <w:numId w:val="1"/>
        </w:numPr>
        <w:tabs>
          <w:tab w:val="left" w:pos="142"/>
          <w:tab w:val="left" w:pos="284"/>
          <w:tab w:val="left" w:pos="426"/>
          <w:tab w:val="left" w:pos="709"/>
          <w:tab w:val="left" w:pos="9214"/>
          <w:tab w:val="left" w:pos="10080"/>
        </w:tabs>
        <w:suppressAutoHyphens/>
        <w:spacing w:after="160"/>
        <w:ind w:left="0" w:hanging="6"/>
        <w:jc w:val="both"/>
        <w:rPr>
          <w:rFonts w:ascii="Arial" w:hAnsi="Arial" w:cs="Arial"/>
          <w:b/>
          <w:bCs/>
          <w:sz w:val="24"/>
          <w:szCs w:val="24"/>
          <w:shd w:val="clear" w:color="auto" w:fill="FFFFFF"/>
        </w:rPr>
      </w:pPr>
      <w:r w:rsidRPr="00C675A5">
        <w:rPr>
          <w:rFonts w:ascii="Arial" w:eastAsia="Arial" w:hAnsi="Arial" w:cs="Arial"/>
          <w:sz w:val="24"/>
          <w:szCs w:val="24"/>
        </w:rPr>
        <w:t>Análisis del</w:t>
      </w:r>
      <w:r w:rsidRPr="00C675A5">
        <w:rPr>
          <w:rFonts w:ascii="Arial" w:hAnsi="Arial" w:cs="Arial"/>
          <w:sz w:val="24"/>
          <w:szCs w:val="24"/>
        </w:rPr>
        <w:t xml:space="preserve"> Punto Confidencial, conforme al artículo 6 de la Ley de Control Interno (Ley </w:t>
      </w:r>
      <w:proofErr w:type="spellStart"/>
      <w:r w:rsidRPr="00C675A5">
        <w:rPr>
          <w:rFonts w:ascii="Arial" w:hAnsi="Arial" w:cs="Arial"/>
          <w:sz w:val="24"/>
          <w:szCs w:val="24"/>
        </w:rPr>
        <w:t>N°</w:t>
      </w:r>
      <w:proofErr w:type="spellEnd"/>
      <w:r w:rsidRPr="00C675A5">
        <w:rPr>
          <w:rFonts w:ascii="Arial" w:hAnsi="Arial" w:cs="Arial"/>
          <w:sz w:val="24"/>
          <w:szCs w:val="24"/>
        </w:rPr>
        <w:t xml:space="preserve"> 8292), relacionado al TAD-012-2023</w:t>
      </w:r>
      <w:r w:rsidRPr="00C675A5">
        <w:rPr>
          <w:rFonts w:ascii="Arial" w:hAnsi="Arial" w:cs="Arial"/>
          <w:sz w:val="24"/>
          <w:szCs w:val="24"/>
          <w:shd w:val="clear" w:color="auto" w:fill="FFFFFF"/>
        </w:rPr>
        <w:t>, en cumplimiento al acuerdo No.</w:t>
      </w:r>
      <w:r w:rsidRPr="00C675A5">
        <w:rPr>
          <w:rFonts w:ascii="Arial" w:eastAsia="Calibri" w:hAnsi="Arial" w:cs="Arial"/>
          <w:bCs/>
          <w:sz w:val="24"/>
          <w:szCs w:val="24"/>
          <w:lang w:bidi="en-US"/>
        </w:rPr>
        <w:t xml:space="preserve"> 09-01-2026, </w:t>
      </w:r>
      <w:r w:rsidRPr="00C675A5">
        <w:rPr>
          <w:rFonts w:ascii="Arial" w:hAnsi="Arial" w:cs="Arial"/>
          <w:sz w:val="24"/>
          <w:szCs w:val="24"/>
          <w:shd w:val="clear" w:color="auto" w:fill="FFFFFF"/>
        </w:rPr>
        <w:t>según</w:t>
      </w:r>
      <w:r w:rsidRPr="00C675A5">
        <w:rPr>
          <w:rFonts w:ascii="Arial" w:hAnsi="Arial" w:cs="Arial"/>
          <w:b/>
          <w:bCs/>
          <w:sz w:val="24"/>
          <w:szCs w:val="24"/>
          <w:shd w:val="clear" w:color="auto" w:fill="FFFFFF"/>
        </w:rPr>
        <w:t xml:space="preserve"> oficio IMAS-PE-AJ-0770-2026.</w:t>
      </w:r>
    </w:p>
    <w:p w14:paraId="7F70A8E4" w14:textId="77777777" w:rsidR="00C675A5" w:rsidRPr="00C675A5" w:rsidRDefault="00C675A5" w:rsidP="00C675A5">
      <w:pPr>
        <w:widowControl w:val="0"/>
        <w:tabs>
          <w:tab w:val="left" w:pos="142"/>
          <w:tab w:val="left" w:pos="284"/>
          <w:tab w:val="left" w:pos="426"/>
          <w:tab w:val="left" w:pos="709"/>
          <w:tab w:val="left" w:pos="9214"/>
          <w:tab w:val="left" w:pos="10080"/>
        </w:tabs>
        <w:jc w:val="both"/>
        <w:rPr>
          <w:rFonts w:ascii="Arial" w:hAnsi="Arial" w:cs="Arial"/>
          <w:sz w:val="24"/>
          <w:szCs w:val="24"/>
        </w:rPr>
      </w:pPr>
    </w:p>
    <w:p w14:paraId="200C25D8" w14:textId="77777777" w:rsidR="00C675A5" w:rsidRPr="00C675A5" w:rsidRDefault="00C675A5" w:rsidP="00BF0D75">
      <w:pPr>
        <w:widowControl w:val="0"/>
        <w:numPr>
          <w:ilvl w:val="0"/>
          <w:numId w:val="1"/>
        </w:numPr>
        <w:tabs>
          <w:tab w:val="left" w:pos="142"/>
          <w:tab w:val="left" w:pos="284"/>
          <w:tab w:val="left" w:pos="426"/>
          <w:tab w:val="left" w:pos="709"/>
          <w:tab w:val="left" w:pos="9214"/>
          <w:tab w:val="left" w:pos="10080"/>
        </w:tabs>
        <w:suppressAutoHyphens/>
        <w:jc w:val="both"/>
        <w:rPr>
          <w:rFonts w:ascii="Arial" w:eastAsia="Arial" w:hAnsi="Arial" w:cs="Arial"/>
          <w:b/>
          <w:bCs/>
          <w:sz w:val="24"/>
          <w:szCs w:val="24"/>
        </w:rPr>
      </w:pPr>
      <w:r w:rsidRPr="00C675A5">
        <w:rPr>
          <w:rFonts w:ascii="Arial" w:eastAsia="Arial" w:hAnsi="Arial" w:cs="Arial"/>
          <w:b/>
          <w:bCs/>
          <w:sz w:val="24"/>
          <w:szCs w:val="24"/>
        </w:rPr>
        <w:t>ASUNTOS GERENCIA GENERAL</w:t>
      </w:r>
    </w:p>
    <w:p w14:paraId="0D14A26B" w14:textId="77777777" w:rsidR="00C675A5" w:rsidRPr="00C675A5" w:rsidRDefault="00C675A5" w:rsidP="00C675A5">
      <w:pPr>
        <w:widowControl w:val="0"/>
        <w:tabs>
          <w:tab w:val="left" w:pos="142"/>
          <w:tab w:val="left" w:pos="284"/>
          <w:tab w:val="left" w:pos="426"/>
          <w:tab w:val="left" w:pos="709"/>
          <w:tab w:val="left" w:pos="9214"/>
          <w:tab w:val="left" w:pos="10080"/>
        </w:tabs>
        <w:jc w:val="both"/>
        <w:rPr>
          <w:rFonts w:ascii="Arial" w:hAnsi="Arial" w:cs="Arial"/>
          <w:sz w:val="24"/>
          <w:szCs w:val="24"/>
        </w:rPr>
      </w:pPr>
    </w:p>
    <w:p w14:paraId="6BA79944" w14:textId="77777777" w:rsidR="00C675A5" w:rsidRPr="00C675A5" w:rsidRDefault="00C675A5" w:rsidP="00BF0D75">
      <w:pPr>
        <w:widowControl w:val="0"/>
        <w:numPr>
          <w:ilvl w:val="1"/>
          <w:numId w:val="1"/>
        </w:numPr>
        <w:tabs>
          <w:tab w:val="left" w:pos="142"/>
          <w:tab w:val="left" w:pos="284"/>
          <w:tab w:val="left" w:pos="426"/>
          <w:tab w:val="left" w:pos="709"/>
          <w:tab w:val="left" w:pos="9214"/>
          <w:tab w:val="left" w:pos="10080"/>
        </w:tabs>
        <w:suppressAutoHyphens/>
        <w:spacing w:after="160"/>
        <w:ind w:left="0" w:hanging="6"/>
        <w:jc w:val="both"/>
        <w:rPr>
          <w:rFonts w:ascii="Arial" w:eastAsia="Arial" w:hAnsi="Arial" w:cs="Arial"/>
          <w:sz w:val="24"/>
          <w:szCs w:val="24"/>
        </w:rPr>
      </w:pPr>
      <w:r w:rsidRPr="00C675A5">
        <w:rPr>
          <w:rFonts w:ascii="Arial" w:eastAsia="Arial" w:hAnsi="Arial" w:cs="Arial"/>
          <w:sz w:val="24"/>
          <w:szCs w:val="24"/>
        </w:rPr>
        <w:t>Análisis y eventual aprobación de la Solicitud de Decisión Inicial de contratación “Servicio de licencias por Suscripción para Software Microsoft 365 y herramientas complementarias según demanda”</w:t>
      </w:r>
      <w:r w:rsidRPr="00C675A5">
        <w:rPr>
          <w:rFonts w:ascii="Arial" w:hAnsi="Arial" w:cs="Arial"/>
          <w:sz w:val="24"/>
          <w:szCs w:val="24"/>
        </w:rPr>
        <w:t>,</w:t>
      </w:r>
      <w:r w:rsidRPr="00C675A5">
        <w:rPr>
          <w:rFonts w:ascii="Arial" w:hAnsi="Arial" w:cs="Arial"/>
          <w:b/>
          <w:bCs/>
          <w:sz w:val="24"/>
          <w:szCs w:val="24"/>
        </w:rPr>
        <w:t xml:space="preserve"> </w:t>
      </w:r>
      <w:r w:rsidRPr="00C675A5">
        <w:rPr>
          <w:rFonts w:ascii="Arial" w:hAnsi="Arial" w:cs="Arial"/>
          <w:sz w:val="24"/>
          <w:szCs w:val="24"/>
        </w:rPr>
        <w:t xml:space="preserve">según oficio IMAS-CD-AI-095-2026, </w:t>
      </w:r>
      <w:r w:rsidRPr="00C675A5">
        <w:rPr>
          <w:rFonts w:ascii="Arial" w:hAnsi="Arial" w:cs="Arial"/>
          <w:b/>
          <w:bCs/>
          <w:sz w:val="24"/>
          <w:szCs w:val="24"/>
        </w:rPr>
        <w:t>Según oficio IMAS-GG-0489-2026.</w:t>
      </w:r>
    </w:p>
    <w:p w14:paraId="17AFC0F7" w14:textId="77777777" w:rsidR="00C675A5" w:rsidRPr="00C675A5" w:rsidRDefault="00C675A5" w:rsidP="00BF0D75">
      <w:pPr>
        <w:pStyle w:val="Prrafodelista"/>
        <w:widowControl w:val="0"/>
        <w:numPr>
          <w:ilvl w:val="0"/>
          <w:numId w:val="1"/>
        </w:numPr>
        <w:suppressAutoHyphens/>
        <w:contextualSpacing/>
        <w:jc w:val="both"/>
        <w:rPr>
          <w:rFonts w:ascii="Arial" w:eastAsia="Arial" w:hAnsi="Arial" w:cs="Arial"/>
          <w:b/>
          <w:bCs/>
          <w:lang w:val="es"/>
        </w:rPr>
      </w:pPr>
      <w:r w:rsidRPr="00C675A5">
        <w:rPr>
          <w:rFonts w:ascii="Arial" w:eastAsia="Arial" w:hAnsi="Arial" w:cs="Arial"/>
          <w:b/>
          <w:bCs/>
          <w:lang w:val="es"/>
        </w:rPr>
        <w:t>ASUNTOSDIRECCIÓN DE DESARROLLO SOCIAL</w:t>
      </w:r>
    </w:p>
    <w:p w14:paraId="4C8A6F90" w14:textId="77777777" w:rsidR="00C675A5" w:rsidRPr="00C675A5" w:rsidRDefault="00C675A5" w:rsidP="00C675A5">
      <w:pPr>
        <w:pStyle w:val="Prrafodelista"/>
        <w:widowControl w:val="0"/>
        <w:suppressAutoHyphens/>
        <w:ind w:left="360"/>
        <w:jc w:val="both"/>
        <w:rPr>
          <w:rFonts w:ascii="Arial" w:eastAsia="Arial" w:hAnsi="Arial" w:cs="Arial"/>
          <w:b/>
          <w:bCs/>
          <w:lang w:val="es"/>
        </w:rPr>
      </w:pPr>
    </w:p>
    <w:p w14:paraId="75E6CB1D" w14:textId="77777777" w:rsidR="00C675A5" w:rsidRPr="00650138" w:rsidRDefault="00C675A5" w:rsidP="00BF0D75">
      <w:pPr>
        <w:pStyle w:val="Prrafodelista"/>
        <w:widowControl w:val="0"/>
        <w:numPr>
          <w:ilvl w:val="1"/>
          <w:numId w:val="1"/>
        </w:numPr>
        <w:tabs>
          <w:tab w:val="left" w:pos="142"/>
          <w:tab w:val="left" w:pos="284"/>
          <w:tab w:val="left" w:pos="426"/>
          <w:tab w:val="left" w:pos="709"/>
          <w:tab w:val="left" w:pos="9214"/>
          <w:tab w:val="left" w:pos="10080"/>
        </w:tabs>
        <w:suppressAutoHyphens/>
        <w:ind w:left="0" w:firstLine="0"/>
        <w:contextualSpacing/>
        <w:jc w:val="both"/>
        <w:rPr>
          <w:rFonts w:ascii="Arial" w:hAnsi="Arial" w:cs="Arial"/>
        </w:rPr>
      </w:pPr>
      <w:r w:rsidRPr="00C675A5">
        <w:rPr>
          <w:rFonts w:ascii="Arial" w:hAnsi="Arial" w:cs="Arial"/>
        </w:rPr>
        <w:t xml:space="preserve">Análisis y </w:t>
      </w:r>
      <w:r w:rsidRPr="00C675A5">
        <w:rPr>
          <w:rFonts w:ascii="Arial" w:eastAsia="Arial" w:hAnsi="Arial" w:cs="Arial"/>
        </w:rPr>
        <w:t xml:space="preserve">eventual aprobación de resoluciones, </w:t>
      </w:r>
      <w:r w:rsidRPr="00C675A5">
        <w:rPr>
          <w:rFonts w:ascii="Arial" w:eastAsia="Arial" w:hAnsi="Arial" w:cs="Arial"/>
          <w:b/>
          <w:bCs/>
        </w:rPr>
        <w:t>según oficio IMAS-DDS-0653-2026:</w:t>
      </w:r>
    </w:p>
    <w:p w14:paraId="0B6C1DC8" w14:textId="77777777" w:rsidR="00650138" w:rsidRPr="00C675A5" w:rsidRDefault="00650138" w:rsidP="00650138">
      <w:pPr>
        <w:pStyle w:val="Prrafodelista"/>
        <w:widowControl w:val="0"/>
        <w:tabs>
          <w:tab w:val="left" w:pos="142"/>
          <w:tab w:val="left" w:pos="284"/>
          <w:tab w:val="left" w:pos="426"/>
          <w:tab w:val="left" w:pos="709"/>
          <w:tab w:val="left" w:pos="9214"/>
          <w:tab w:val="left" w:pos="10080"/>
        </w:tabs>
        <w:suppressAutoHyphens/>
        <w:ind w:left="0"/>
        <w:contextualSpacing/>
        <w:jc w:val="both"/>
        <w:rPr>
          <w:rFonts w:ascii="Arial" w:hAnsi="Arial" w:cs="Arial"/>
        </w:rPr>
      </w:pPr>
    </w:p>
    <w:p w14:paraId="6E4A0307" w14:textId="77777777" w:rsidR="00C675A5" w:rsidRPr="00C675A5" w:rsidRDefault="00C675A5" w:rsidP="00BF0D75">
      <w:pPr>
        <w:pStyle w:val="Prrafodelista"/>
        <w:widowControl w:val="0"/>
        <w:numPr>
          <w:ilvl w:val="0"/>
          <w:numId w:val="2"/>
        </w:numPr>
        <w:suppressAutoHyphens/>
        <w:contextualSpacing/>
        <w:rPr>
          <w:rFonts w:ascii="Arial" w:hAnsi="Arial" w:cs="Arial"/>
          <w:b/>
          <w:bCs/>
          <w:u w:val="single"/>
        </w:rPr>
      </w:pPr>
      <w:r w:rsidRPr="00C675A5">
        <w:rPr>
          <w:rFonts w:ascii="Arial" w:hAnsi="Arial" w:cs="Arial"/>
          <w:b/>
          <w:bCs/>
          <w:u w:val="single"/>
        </w:rPr>
        <w:t>Derogar acuerdo No. 96-04-2023, Resolución No. 0018-03-2023</w:t>
      </w:r>
    </w:p>
    <w:p w14:paraId="28630434" w14:textId="77777777" w:rsidR="00C675A5" w:rsidRPr="00C675A5" w:rsidRDefault="00C675A5" w:rsidP="00C675A5">
      <w:pPr>
        <w:pStyle w:val="Prrafodelista"/>
        <w:widowControl w:val="0"/>
        <w:suppressAutoHyphens/>
        <w:rPr>
          <w:rFonts w:ascii="Arial" w:hAnsi="Arial" w:cs="Arial"/>
          <w:b/>
          <w:bCs/>
          <w:u w:val="single"/>
        </w:rPr>
      </w:pPr>
    </w:p>
    <w:p w14:paraId="79A4FEA7" w14:textId="77777777" w:rsidR="00C675A5" w:rsidRPr="00C675A5" w:rsidRDefault="00C675A5" w:rsidP="00BF0D75">
      <w:pPr>
        <w:pStyle w:val="Prrafodelista"/>
        <w:widowControl w:val="0"/>
        <w:numPr>
          <w:ilvl w:val="0"/>
          <w:numId w:val="2"/>
        </w:numPr>
        <w:suppressAutoHyphens/>
        <w:contextualSpacing/>
        <w:rPr>
          <w:rFonts w:ascii="Arial" w:hAnsi="Arial" w:cs="Arial"/>
          <w:b/>
          <w:bCs/>
          <w:u w:val="single"/>
        </w:rPr>
      </w:pPr>
      <w:r w:rsidRPr="00C675A5">
        <w:rPr>
          <w:rFonts w:ascii="Arial" w:hAnsi="Arial" w:cs="Arial"/>
          <w:b/>
          <w:bCs/>
          <w:u w:val="single"/>
          <w:lang w:val="x-none" w:eastAsia="x-none"/>
        </w:rPr>
        <w:t>Segregación y Donación:</w:t>
      </w:r>
    </w:p>
    <w:p w14:paraId="49CA3C9C" w14:textId="77777777" w:rsidR="00C675A5" w:rsidRPr="00C675A5" w:rsidRDefault="00C675A5" w:rsidP="00C675A5">
      <w:pPr>
        <w:pStyle w:val="Prrafodelista"/>
        <w:widowControl w:val="0"/>
        <w:suppressAutoHyphens/>
        <w:rPr>
          <w:rFonts w:ascii="Arial" w:hAnsi="Arial" w:cs="Arial"/>
          <w:b/>
          <w:bCs/>
          <w:u w:val="single"/>
        </w:rPr>
      </w:pPr>
    </w:p>
    <w:p w14:paraId="6E8414E5" w14:textId="77777777" w:rsidR="00C675A5" w:rsidRPr="00C675A5" w:rsidRDefault="00C675A5" w:rsidP="00BF0D75">
      <w:pPr>
        <w:widowControl w:val="0"/>
        <w:numPr>
          <w:ilvl w:val="0"/>
          <w:numId w:val="3"/>
        </w:numPr>
        <w:suppressAutoHyphens/>
        <w:jc w:val="both"/>
        <w:rPr>
          <w:rFonts w:ascii="Arial" w:hAnsi="Arial" w:cs="Arial"/>
          <w:sz w:val="24"/>
          <w:szCs w:val="24"/>
          <w:lang w:eastAsia="x-none"/>
        </w:rPr>
      </w:pPr>
      <w:r w:rsidRPr="00C675A5">
        <w:rPr>
          <w:rFonts w:ascii="Arial" w:hAnsi="Arial" w:cs="Arial"/>
          <w:sz w:val="24"/>
          <w:szCs w:val="24"/>
          <w:lang w:val="x-none" w:eastAsia="x-none"/>
        </w:rPr>
        <w:t xml:space="preserve">Plano catastrado </w:t>
      </w:r>
      <w:proofErr w:type="spellStart"/>
      <w:r w:rsidRPr="00C675A5">
        <w:rPr>
          <w:rFonts w:ascii="Arial" w:hAnsi="Arial" w:cs="Arial"/>
          <w:sz w:val="24"/>
          <w:szCs w:val="24"/>
          <w:lang w:val="x-none" w:eastAsia="x-none"/>
        </w:rPr>
        <w:t>N°</w:t>
      </w:r>
      <w:proofErr w:type="spellEnd"/>
      <w:r w:rsidRPr="00C675A5">
        <w:rPr>
          <w:rFonts w:ascii="Arial" w:hAnsi="Arial" w:cs="Arial"/>
          <w:sz w:val="24"/>
          <w:szCs w:val="24"/>
          <w:lang w:val="x-none" w:eastAsia="x-none"/>
        </w:rPr>
        <w:t xml:space="preserve"> </w:t>
      </w:r>
      <w:r w:rsidRPr="00C675A5">
        <w:rPr>
          <w:rFonts w:ascii="Arial" w:hAnsi="Arial" w:cs="Arial"/>
          <w:b/>
          <w:bCs/>
          <w:sz w:val="24"/>
          <w:szCs w:val="24"/>
          <w:lang w:eastAsia="x-none"/>
        </w:rPr>
        <w:t>1-2267960-2021</w:t>
      </w:r>
      <w:r w:rsidRPr="00C675A5">
        <w:rPr>
          <w:rFonts w:ascii="Arial" w:hAnsi="Arial" w:cs="Arial"/>
          <w:b/>
          <w:sz w:val="24"/>
          <w:szCs w:val="24"/>
        </w:rPr>
        <w:t xml:space="preserve"> </w:t>
      </w:r>
    </w:p>
    <w:p w14:paraId="5C22886E" w14:textId="77777777" w:rsidR="00C675A5" w:rsidRPr="00C675A5" w:rsidRDefault="00C675A5" w:rsidP="00BF0D75">
      <w:pPr>
        <w:widowControl w:val="0"/>
        <w:numPr>
          <w:ilvl w:val="0"/>
          <w:numId w:val="3"/>
        </w:numPr>
        <w:suppressAutoHyphens/>
        <w:jc w:val="both"/>
        <w:rPr>
          <w:rFonts w:ascii="Arial" w:hAnsi="Arial" w:cs="Arial"/>
          <w:sz w:val="24"/>
          <w:szCs w:val="24"/>
          <w:lang w:val="x-none" w:eastAsia="x-none"/>
        </w:rPr>
      </w:pPr>
      <w:r w:rsidRPr="00C675A5">
        <w:rPr>
          <w:rFonts w:ascii="Arial" w:hAnsi="Arial" w:cs="Arial"/>
          <w:sz w:val="24"/>
          <w:szCs w:val="24"/>
        </w:rPr>
        <w:t xml:space="preserve">Plano catastrado </w:t>
      </w:r>
      <w:proofErr w:type="spellStart"/>
      <w:r w:rsidRPr="00C675A5">
        <w:rPr>
          <w:rFonts w:ascii="Arial" w:hAnsi="Arial" w:cs="Arial"/>
          <w:sz w:val="24"/>
          <w:szCs w:val="24"/>
        </w:rPr>
        <w:t>N°</w:t>
      </w:r>
      <w:proofErr w:type="spellEnd"/>
      <w:r w:rsidRPr="00C675A5">
        <w:rPr>
          <w:rFonts w:ascii="Arial" w:hAnsi="Arial" w:cs="Arial"/>
          <w:b/>
          <w:bCs/>
          <w:sz w:val="24"/>
          <w:szCs w:val="24"/>
        </w:rPr>
        <w:t xml:space="preserve"> 3-0821926-1989</w:t>
      </w:r>
    </w:p>
    <w:p w14:paraId="33D8CBE3" w14:textId="77777777" w:rsidR="00C675A5" w:rsidRPr="00C675A5" w:rsidRDefault="00C675A5" w:rsidP="00BF0D75">
      <w:pPr>
        <w:widowControl w:val="0"/>
        <w:numPr>
          <w:ilvl w:val="0"/>
          <w:numId w:val="3"/>
        </w:numPr>
        <w:suppressAutoHyphens/>
        <w:jc w:val="both"/>
        <w:rPr>
          <w:rFonts w:ascii="Arial" w:hAnsi="Arial" w:cs="Arial"/>
          <w:sz w:val="24"/>
          <w:szCs w:val="24"/>
        </w:rPr>
      </w:pPr>
      <w:r w:rsidRPr="00C675A5">
        <w:rPr>
          <w:rFonts w:ascii="Arial" w:hAnsi="Arial" w:cs="Arial"/>
          <w:sz w:val="24"/>
          <w:szCs w:val="24"/>
        </w:rPr>
        <w:t xml:space="preserve">Plano catastrado </w:t>
      </w:r>
      <w:proofErr w:type="spellStart"/>
      <w:r w:rsidRPr="00C675A5">
        <w:rPr>
          <w:rFonts w:ascii="Arial" w:hAnsi="Arial" w:cs="Arial"/>
          <w:sz w:val="24"/>
          <w:szCs w:val="24"/>
        </w:rPr>
        <w:t>N°</w:t>
      </w:r>
      <w:proofErr w:type="spellEnd"/>
      <w:r w:rsidRPr="00C675A5">
        <w:rPr>
          <w:rFonts w:ascii="Arial" w:hAnsi="Arial" w:cs="Arial"/>
          <w:sz w:val="24"/>
          <w:szCs w:val="24"/>
        </w:rPr>
        <w:t xml:space="preserve"> </w:t>
      </w:r>
      <w:r w:rsidRPr="00C675A5">
        <w:rPr>
          <w:rFonts w:ascii="Arial" w:hAnsi="Arial" w:cs="Arial"/>
          <w:b/>
          <w:bCs/>
          <w:sz w:val="24"/>
          <w:szCs w:val="24"/>
        </w:rPr>
        <w:t>3-0822083-1989</w:t>
      </w:r>
    </w:p>
    <w:p w14:paraId="1F129AD5" w14:textId="77777777" w:rsidR="00C675A5" w:rsidRPr="00C675A5" w:rsidRDefault="00C675A5" w:rsidP="00C675A5">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p>
    <w:p w14:paraId="27CAAF47" w14:textId="77777777" w:rsidR="00C675A5" w:rsidRPr="00C675A5" w:rsidRDefault="00C675A5" w:rsidP="00BF0D75">
      <w:pPr>
        <w:widowControl w:val="0"/>
        <w:numPr>
          <w:ilvl w:val="0"/>
          <w:numId w:val="1"/>
        </w:numPr>
        <w:tabs>
          <w:tab w:val="left" w:pos="142"/>
          <w:tab w:val="left" w:pos="284"/>
          <w:tab w:val="left" w:pos="426"/>
          <w:tab w:val="left" w:pos="709"/>
          <w:tab w:val="left" w:pos="9214"/>
          <w:tab w:val="left" w:pos="10080"/>
        </w:tabs>
        <w:suppressAutoHyphens/>
        <w:jc w:val="both"/>
        <w:rPr>
          <w:rFonts w:ascii="Arial" w:eastAsia="Arial" w:hAnsi="Arial" w:cs="Arial"/>
          <w:b/>
          <w:bCs/>
          <w:sz w:val="24"/>
          <w:szCs w:val="24"/>
        </w:rPr>
      </w:pPr>
      <w:r w:rsidRPr="00C675A5">
        <w:rPr>
          <w:rFonts w:ascii="Arial" w:eastAsia="Arial" w:hAnsi="Arial" w:cs="Arial"/>
          <w:b/>
          <w:bCs/>
          <w:sz w:val="24"/>
          <w:szCs w:val="24"/>
        </w:rPr>
        <w:t>ASUNTOS AUDITORIA INTERNA</w:t>
      </w:r>
    </w:p>
    <w:p w14:paraId="25B2FEBA" w14:textId="77777777" w:rsidR="00C675A5" w:rsidRPr="00C675A5" w:rsidRDefault="00C675A5" w:rsidP="00C675A5">
      <w:pPr>
        <w:widowControl w:val="0"/>
        <w:tabs>
          <w:tab w:val="left" w:pos="142"/>
          <w:tab w:val="left" w:pos="284"/>
          <w:tab w:val="left" w:pos="426"/>
          <w:tab w:val="left" w:pos="709"/>
          <w:tab w:val="left" w:pos="9214"/>
          <w:tab w:val="left" w:pos="10080"/>
        </w:tabs>
        <w:jc w:val="both"/>
        <w:rPr>
          <w:rFonts w:ascii="Arial" w:hAnsi="Arial" w:cs="Arial"/>
          <w:sz w:val="24"/>
          <w:szCs w:val="24"/>
        </w:rPr>
      </w:pPr>
    </w:p>
    <w:p w14:paraId="5EE2E76E" w14:textId="77777777" w:rsidR="00C675A5" w:rsidRPr="00C675A5" w:rsidRDefault="00C675A5" w:rsidP="00BF0D75">
      <w:pPr>
        <w:widowControl w:val="0"/>
        <w:numPr>
          <w:ilvl w:val="1"/>
          <w:numId w:val="1"/>
        </w:numPr>
        <w:tabs>
          <w:tab w:val="left" w:pos="142"/>
          <w:tab w:val="left" w:pos="284"/>
          <w:tab w:val="left" w:pos="426"/>
          <w:tab w:val="left" w:pos="709"/>
          <w:tab w:val="left" w:pos="9214"/>
          <w:tab w:val="left" w:pos="10080"/>
        </w:tabs>
        <w:suppressAutoHyphens/>
        <w:spacing w:after="160"/>
        <w:ind w:left="0" w:hanging="6"/>
        <w:jc w:val="both"/>
        <w:rPr>
          <w:rFonts w:ascii="Arial" w:eastAsia="Arial" w:hAnsi="Arial" w:cs="Arial"/>
          <w:sz w:val="24"/>
          <w:szCs w:val="24"/>
        </w:rPr>
      </w:pPr>
      <w:r w:rsidRPr="00C675A5">
        <w:rPr>
          <w:rFonts w:ascii="Arial" w:eastAsia="Arial" w:hAnsi="Arial" w:cs="Arial"/>
          <w:sz w:val="24"/>
          <w:szCs w:val="24"/>
        </w:rPr>
        <w:t xml:space="preserve">Análisis y eventual aprobación del </w:t>
      </w:r>
      <w:r w:rsidRPr="00C675A5">
        <w:rPr>
          <w:rFonts w:ascii="Arial" w:hAnsi="Arial" w:cs="Arial"/>
          <w:sz w:val="24"/>
          <w:szCs w:val="24"/>
        </w:rPr>
        <w:t>“Rendición de cuentas sobre las labores ejecutadas por la Auditoría Interna en el año 2025” – AUD 001-2026,</w:t>
      </w:r>
      <w:r w:rsidRPr="00C675A5">
        <w:rPr>
          <w:rFonts w:ascii="Arial" w:hAnsi="Arial" w:cs="Arial"/>
          <w:b/>
          <w:bCs/>
          <w:sz w:val="24"/>
          <w:szCs w:val="24"/>
        </w:rPr>
        <w:t xml:space="preserve"> según oficio IMAS-CD-AI-095-2026.</w:t>
      </w:r>
    </w:p>
    <w:p w14:paraId="41D55A33" w14:textId="77777777" w:rsidR="00C675A5" w:rsidRPr="00C675A5" w:rsidRDefault="00C675A5" w:rsidP="00BF0D75">
      <w:pPr>
        <w:pStyle w:val="Default"/>
        <w:widowControl w:val="0"/>
        <w:numPr>
          <w:ilvl w:val="0"/>
          <w:numId w:val="1"/>
        </w:numPr>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auto"/>
        </w:rPr>
      </w:pPr>
      <w:r w:rsidRPr="00C675A5">
        <w:rPr>
          <w:rFonts w:ascii="Arial" w:eastAsia="Arial" w:hAnsi="Arial" w:cs="Arial"/>
          <w:b/>
          <w:bCs/>
          <w:color w:val="auto"/>
        </w:rPr>
        <w:t>ASUNTOS DIRECTORAS Y SEÑORES DIRECTORES </w:t>
      </w:r>
    </w:p>
    <w:p w14:paraId="30F23E4E" w14:textId="77777777" w:rsidR="00C675A5" w:rsidRPr="00C675A5" w:rsidRDefault="00C675A5" w:rsidP="00C675A5">
      <w:pPr>
        <w:pStyle w:val="Default"/>
        <w:widowControl w:val="0"/>
        <w:tabs>
          <w:tab w:val="left" w:pos="0"/>
          <w:tab w:val="left" w:pos="284"/>
          <w:tab w:val="left" w:pos="426"/>
          <w:tab w:val="left" w:pos="567"/>
          <w:tab w:val="left" w:pos="709"/>
          <w:tab w:val="left" w:pos="9214"/>
          <w:tab w:val="left" w:pos="10080"/>
        </w:tabs>
        <w:ind w:left="360"/>
        <w:jc w:val="both"/>
        <w:rPr>
          <w:rFonts w:ascii="Arial" w:eastAsia="Arial" w:hAnsi="Arial" w:cs="Arial"/>
          <w:b/>
          <w:bCs/>
          <w:color w:val="auto"/>
        </w:rPr>
      </w:pPr>
    </w:p>
    <w:p w14:paraId="27BEBC86" w14:textId="203679C5" w:rsidR="00D61532" w:rsidRDefault="00DA2291" w:rsidP="0064561E">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color w:val="000000" w:themeColor="text1"/>
        </w:rPr>
      </w:pPr>
      <w:r w:rsidRPr="00C675A5">
        <w:rPr>
          <w:rFonts w:ascii="Arial" w:hAnsi="Arial" w:cs="Arial"/>
          <w:b/>
          <w:bCs/>
          <w:color w:val="000000" w:themeColor="text1"/>
        </w:rPr>
        <w:t>Yorleni León:</w:t>
      </w:r>
      <w:r w:rsidR="00D61532">
        <w:rPr>
          <w:rFonts w:ascii="Arial" w:hAnsi="Arial" w:cs="Arial"/>
          <w:b/>
          <w:bCs/>
          <w:color w:val="000000" w:themeColor="text1"/>
        </w:rPr>
        <w:t xml:space="preserve"> </w:t>
      </w:r>
      <w:r w:rsidR="00D61532">
        <w:rPr>
          <w:rFonts w:ascii="Arial" w:hAnsi="Arial" w:cs="Arial"/>
          <w:color w:val="000000" w:themeColor="text1"/>
        </w:rPr>
        <w:t>El punto 6, lo vamos a sacar del orden del día, que son los Asuntos de la Dirección de Desarrollo Socia</w:t>
      </w:r>
      <w:r w:rsidR="001815F0">
        <w:rPr>
          <w:rFonts w:ascii="Arial" w:hAnsi="Arial" w:cs="Arial"/>
          <w:color w:val="000000" w:themeColor="text1"/>
        </w:rPr>
        <w:t xml:space="preserve">l, esto por cuanto hoy se detectó </w:t>
      </w:r>
      <w:r w:rsidR="007B61C9">
        <w:rPr>
          <w:rFonts w:ascii="Arial" w:hAnsi="Arial" w:cs="Arial"/>
          <w:color w:val="000000" w:themeColor="text1"/>
        </w:rPr>
        <w:t xml:space="preserve">de los </w:t>
      </w:r>
      <w:r w:rsidR="00856974">
        <w:rPr>
          <w:rFonts w:ascii="Arial" w:hAnsi="Arial" w:cs="Arial"/>
          <w:color w:val="000000" w:themeColor="text1"/>
        </w:rPr>
        <w:t xml:space="preserve">cuatro casos que teníamos para hoy, era necesario hacer una corrección de redacción. No nos dio tiempo, por esa razón estaríamos dejando por fuera este punto. </w:t>
      </w:r>
    </w:p>
    <w:p w14:paraId="20B96D8F" w14:textId="77777777" w:rsidR="00A14ECA" w:rsidRDefault="00A14ECA" w:rsidP="0064561E">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color w:val="000000" w:themeColor="text1"/>
        </w:rPr>
      </w:pPr>
    </w:p>
    <w:p w14:paraId="71FA1372" w14:textId="70984949" w:rsidR="00A14ECA" w:rsidRDefault="00A14ECA" w:rsidP="0064561E">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rPr>
      </w:pPr>
      <w:r>
        <w:rPr>
          <w:rFonts w:ascii="Arial" w:hAnsi="Arial" w:cs="Arial"/>
          <w:color w:val="000000" w:themeColor="text1"/>
        </w:rPr>
        <w:t xml:space="preserve">Si están de acuerdo con el orden del día, entendiendo que estamos el actual punto 6. </w:t>
      </w:r>
      <w:r w:rsidR="00E22E69">
        <w:rPr>
          <w:rFonts w:ascii="Arial" w:hAnsi="Arial" w:cs="Arial"/>
          <w:color w:val="000000" w:themeColor="text1"/>
        </w:rPr>
        <w:lastRenderedPageBreak/>
        <w:t xml:space="preserve">Y, para el punto 5, Asuntos de la Gerencia General, si podemos dejar autorizado de una vez, el ingreso de las personas funcionarias. </w:t>
      </w:r>
      <w:r w:rsidR="00E22E69" w:rsidRPr="00E22E69">
        <w:rPr>
          <w:rFonts w:ascii="Arial" w:eastAsia="Arial" w:hAnsi="Arial" w:cs="Arial"/>
          <w:color w:val="auto"/>
        </w:rPr>
        <w:t xml:space="preserve">Sr. Luis Adolfo González Alguera, </w:t>
      </w:r>
      <w:proofErr w:type="gramStart"/>
      <w:r w:rsidR="00E22E69" w:rsidRPr="00E22E69">
        <w:rPr>
          <w:rFonts w:ascii="Arial" w:eastAsia="Arial" w:hAnsi="Arial" w:cs="Arial"/>
          <w:color w:val="auto"/>
        </w:rPr>
        <w:t>Jefe</w:t>
      </w:r>
      <w:proofErr w:type="gramEnd"/>
      <w:r w:rsidR="00E22E69" w:rsidRPr="00E22E69">
        <w:rPr>
          <w:rFonts w:ascii="Arial" w:eastAsia="Arial" w:hAnsi="Arial" w:cs="Arial"/>
          <w:color w:val="auto"/>
        </w:rPr>
        <w:t xml:space="preserve"> Departamentos de Tecnologías de Información y el Sr. </w:t>
      </w:r>
      <w:r w:rsidR="00E22E69" w:rsidRPr="00E22E69">
        <w:rPr>
          <w:rFonts w:ascii="Arial" w:hAnsi="Arial" w:cs="Arial"/>
          <w:color w:val="auto"/>
        </w:rPr>
        <w:t>Luis Alejandro Barboza Picado</w:t>
      </w:r>
      <w:r w:rsidR="00E22E69" w:rsidRPr="00E22E69">
        <w:rPr>
          <w:rFonts w:ascii="Arial" w:eastAsia="Arial" w:hAnsi="Arial" w:cs="Arial"/>
          <w:color w:val="auto"/>
        </w:rPr>
        <w:t>, Profesional de Tecnologías de Información</w:t>
      </w:r>
      <w:r w:rsidR="00E22E69">
        <w:rPr>
          <w:rFonts w:ascii="Arial" w:eastAsia="Arial" w:hAnsi="Arial" w:cs="Arial"/>
          <w:color w:val="auto"/>
        </w:rPr>
        <w:t>.</w:t>
      </w:r>
    </w:p>
    <w:p w14:paraId="55FE233A" w14:textId="77777777" w:rsidR="00006BD9" w:rsidRDefault="00006BD9" w:rsidP="0064561E">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rPr>
      </w:pPr>
    </w:p>
    <w:p w14:paraId="64F683CA" w14:textId="17A681F1" w:rsidR="00006BD9" w:rsidRPr="00E22E69" w:rsidRDefault="00006BD9" w:rsidP="0064561E">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color w:val="auto"/>
        </w:rPr>
      </w:pPr>
      <w:r>
        <w:rPr>
          <w:rFonts w:ascii="Arial" w:eastAsia="Arial" w:hAnsi="Arial" w:cs="Arial"/>
          <w:color w:val="auto"/>
        </w:rPr>
        <w:t xml:space="preserve">Si están de acuerdo con el orden del día y con la participación de los dos funcionarios, por favor manifestarlo levantando la mano. </w:t>
      </w:r>
    </w:p>
    <w:p w14:paraId="5F258DFC" w14:textId="77777777" w:rsidR="00A14ECA" w:rsidRDefault="00A14ECA" w:rsidP="0064561E">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color w:val="000000" w:themeColor="text1"/>
        </w:rPr>
      </w:pPr>
    </w:p>
    <w:p w14:paraId="670E95DE" w14:textId="71D947AE" w:rsidR="007F0A89" w:rsidRPr="00C675A5" w:rsidRDefault="007F0A89" w:rsidP="007F0A89">
      <w:pPr>
        <w:jc w:val="both"/>
        <w:rPr>
          <w:rFonts w:ascii="Arial" w:hAnsi="Arial" w:cs="Arial"/>
          <w:color w:val="000000" w:themeColor="text1"/>
          <w:sz w:val="24"/>
          <w:szCs w:val="24"/>
          <w:lang w:val="es-CR"/>
        </w:rPr>
      </w:pPr>
      <w:r w:rsidRPr="00C675A5">
        <w:rPr>
          <w:rFonts w:ascii="Arial" w:hAnsi="Arial" w:cs="Arial"/>
          <w:color w:val="000000" w:themeColor="text1"/>
          <w:sz w:val="24"/>
          <w:szCs w:val="24"/>
          <w:lang w:val="es-CR"/>
        </w:rPr>
        <w:t xml:space="preserve">Las </w:t>
      </w:r>
      <w:proofErr w:type="gramStart"/>
      <w:r w:rsidRPr="00C675A5">
        <w:rPr>
          <w:rFonts w:ascii="Arial" w:hAnsi="Arial" w:cs="Arial"/>
          <w:color w:val="000000" w:themeColor="text1"/>
          <w:sz w:val="24"/>
          <w:szCs w:val="24"/>
          <w:lang w:val="es-CR"/>
        </w:rPr>
        <w:t>señoras directoras y señores directores</w:t>
      </w:r>
      <w:proofErr w:type="gramEnd"/>
      <w:r w:rsidRPr="00C675A5">
        <w:rPr>
          <w:rFonts w:ascii="Arial" w:hAnsi="Arial" w:cs="Arial"/>
          <w:color w:val="000000" w:themeColor="text1"/>
          <w:sz w:val="24"/>
          <w:szCs w:val="24"/>
          <w:lang w:val="es-CR"/>
        </w:rPr>
        <w:t xml:space="preserve">: Sra. Yorleni León Marchena, </w:t>
      </w:r>
      <w:proofErr w:type="gramStart"/>
      <w:r w:rsidRPr="00C675A5">
        <w:rPr>
          <w:rFonts w:ascii="Arial" w:hAnsi="Arial" w:cs="Arial"/>
          <w:color w:val="000000" w:themeColor="text1"/>
          <w:sz w:val="24"/>
          <w:szCs w:val="24"/>
          <w:lang w:val="es-CR"/>
        </w:rPr>
        <w:t>Presidenta</w:t>
      </w:r>
      <w:proofErr w:type="gramEnd"/>
      <w:r w:rsidRPr="00C675A5">
        <w:rPr>
          <w:rFonts w:ascii="Arial" w:hAnsi="Arial" w:cs="Arial"/>
          <w:color w:val="000000" w:themeColor="text1"/>
          <w:sz w:val="24"/>
          <w:szCs w:val="24"/>
          <w:lang w:val="es-CR"/>
        </w:rPr>
        <w:t xml:space="preserve">, Sra. Ilianna Espinoza Mora, </w:t>
      </w:r>
      <w:proofErr w:type="gramStart"/>
      <w:r w:rsidRPr="00C675A5">
        <w:rPr>
          <w:rFonts w:ascii="Arial" w:hAnsi="Arial" w:cs="Arial"/>
          <w:color w:val="000000" w:themeColor="text1"/>
          <w:sz w:val="24"/>
          <w:szCs w:val="24"/>
          <w:lang w:val="es-CR"/>
        </w:rPr>
        <w:t>Vicepresidenta</w:t>
      </w:r>
      <w:proofErr w:type="gramEnd"/>
      <w:r w:rsidRPr="00C675A5">
        <w:rPr>
          <w:rFonts w:ascii="Arial" w:hAnsi="Arial" w:cs="Arial"/>
          <w:color w:val="000000" w:themeColor="text1"/>
          <w:sz w:val="24"/>
          <w:szCs w:val="24"/>
          <w:lang w:val="es-CR"/>
        </w:rPr>
        <w:t xml:space="preserve">, Sra. Alexandra Umaña Espinoza, </w:t>
      </w:r>
      <w:proofErr w:type="gramStart"/>
      <w:r w:rsidRPr="00C675A5">
        <w:rPr>
          <w:rFonts w:ascii="Arial" w:hAnsi="Arial" w:cs="Arial"/>
          <w:color w:val="000000" w:themeColor="text1"/>
          <w:sz w:val="24"/>
          <w:szCs w:val="24"/>
          <w:lang w:val="es-CR"/>
        </w:rPr>
        <w:t>Directora</w:t>
      </w:r>
      <w:proofErr w:type="gramEnd"/>
      <w:r w:rsidRPr="00C675A5">
        <w:rPr>
          <w:rFonts w:ascii="Arial" w:hAnsi="Arial" w:cs="Arial"/>
          <w:color w:val="000000" w:themeColor="text1"/>
          <w:sz w:val="24"/>
          <w:szCs w:val="24"/>
          <w:lang w:val="es-CR"/>
        </w:rPr>
        <w:t xml:space="preserve">, Sra. Floribel Méndez Fonseca, </w:t>
      </w:r>
      <w:proofErr w:type="gramStart"/>
      <w:r w:rsidRPr="00C675A5">
        <w:rPr>
          <w:rFonts w:ascii="Arial" w:hAnsi="Arial" w:cs="Arial"/>
          <w:color w:val="000000" w:themeColor="text1"/>
          <w:sz w:val="24"/>
          <w:szCs w:val="24"/>
          <w:lang w:val="es-CR"/>
        </w:rPr>
        <w:t>Directora</w:t>
      </w:r>
      <w:proofErr w:type="gramEnd"/>
      <w:r w:rsidRPr="00C675A5">
        <w:rPr>
          <w:rFonts w:ascii="Arial" w:hAnsi="Arial" w:cs="Arial"/>
          <w:color w:val="000000" w:themeColor="text1"/>
          <w:sz w:val="24"/>
          <w:szCs w:val="24"/>
          <w:lang w:val="es-CR"/>
        </w:rPr>
        <w:t xml:space="preserve">, Sr. Freddy Miranda Castro, </w:t>
      </w:r>
      <w:proofErr w:type="gramStart"/>
      <w:r w:rsidRPr="00C675A5">
        <w:rPr>
          <w:rFonts w:ascii="Arial" w:hAnsi="Arial" w:cs="Arial"/>
          <w:color w:val="000000" w:themeColor="text1"/>
          <w:sz w:val="24"/>
          <w:szCs w:val="24"/>
          <w:lang w:val="es-CR"/>
        </w:rPr>
        <w:t>Director</w:t>
      </w:r>
      <w:proofErr w:type="gramEnd"/>
      <w:r w:rsidRPr="00C675A5">
        <w:rPr>
          <w:rFonts w:ascii="Arial" w:hAnsi="Arial" w:cs="Arial"/>
          <w:color w:val="000000" w:themeColor="text1"/>
          <w:sz w:val="24"/>
          <w:szCs w:val="24"/>
          <w:lang w:val="es-CR"/>
        </w:rPr>
        <w:t xml:space="preserve">, Sr. Jorge Loría Núñez </w:t>
      </w:r>
      <w:proofErr w:type="gramStart"/>
      <w:r w:rsidRPr="00C675A5">
        <w:rPr>
          <w:rFonts w:ascii="Arial" w:hAnsi="Arial" w:cs="Arial"/>
          <w:color w:val="000000" w:themeColor="text1"/>
          <w:sz w:val="24"/>
          <w:szCs w:val="24"/>
          <w:lang w:val="es-CR"/>
        </w:rPr>
        <w:t>Director</w:t>
      </w:r>
      <w:proofErr w:type="gramEnd"/>
      <w:r w:rsidRPr="00C675A5">
        <w:rPr>
          <w:rFonts w:ascii="Arial" w:hAnsi="Arial" w:cs="Arial"/>
          <w:color w:val="000000" w:themeColor="text1"/>
          <w:sz w:val="24"/>
          <w:szCs w:val="24"/>
          <w:lang w:val="es-CR"/>
        </w:rPr>
        <w:t xml:space="preserve"> y el Sr. Ólger Irola Calderón, </w:t>
      </w:r>
      <w:proofErr w:type="gramStart"/>
      <w:r w:rsidRPr="00C675A5">
        <w:rPr>
          <w:rFonts w:ascii="Arial" w:hAnsi="Arial" w:cs="Arial"/>
          <w:color w:val="000000" w:themeColor="text1"/>
          <w:sz w:val="24"/>
          <w:szCs w:val="24"/>
          <w:lang w:val="es-CR"/>
        </w:rPr>
        <w:t>Director</w:t>
      </w:r>
      <w:proofErr w:type="gramEnd"/>
      <w:r w:rsidRPr="00C675A5">
        <w:rPr>
          <w:rFonts w:ascii="Arial" w:hAnsi="Arial" w:cs="Arial"/>
          <w:color w:val="000000" w:themeColor="text1"/>
          <w:sz w:val="24"/>
          <w:szCs w:val="24"/>
          <w:lang w:val="es-CR"/>
        </w:rPr>
        <w:t xml:space="preserve"> están de acuerdo con el orden del día</w:t>
      </w:r>
      <w:r w:rsidR="00006BD9">
        <w:rPr>
          <w:rFonts w:ascii="Arial" w:hAnsi="Arial" w:cs="Arial"/>
          <w:color w:val="000000" w:themeColor="text1"/>
          <w:sz w:val="24"/>
          <w:szCs w:val="24"/>
          <w:lang w:val="es-CR"/>
        </w:rPr>
        <w:t xml:space="preserve"> con la modificación</w:t>
      </w:r>
      <w:r w:rsidRPr="00C675A5">
        <w:rPr>
          <w:rFonts w:ascii="Arial" w:hAnsi="Arial" w:cs="Arial"/>
          <w:color w:val="000000" w:themeColor="text1"/>
          <w:sz w:val="24"/>
          <w:szCs w:val="24"/>
          <w:lang w:val="es-CR"/>
        </w:rPr>
        <w:t xml:space="preserve"> y el ingreso de las personas funcionarias mencionadas.</w:t>
      </w:r>
    </w:p>
    <w:p w14:paraId="35984419" w14:textId="77777777" w:rsidR="007F0A89" w:rsidRPr="00C675A5" w:rsidRDefault="007F0A89" w:rsidP="007F0A89">
      <w:pPr>
        <w:jc w:val="both"/>
        <w:rPr>
          <w:rFonts w:ascii="Arial" w:hAnsi="Arial" w:cs="Arial"/>
          <w:color w:val="000000" w:themeColor="text1"/>
          <w:sz w:val="24"/>
          <w:szCs w:val="24"/>
          <w:lang w:val="es-CR"/>
        </w:rPr>
      </w:pPr>
      <w:r w:rsidRPr="00C675A5">
        <w:rPr>
          <w:rFonts w:ascii="Arial" w:hAnsi="Arial" w:cs="Arial"/>
          <w:color w:val="000000" w:themeColor="text1"/>
          <w:sz w:val="24"/>
          <w:szCs w:val="24"/>
          <w:lang w:val="es-CR"/>
        </w:rPr>
        <w:t> </w:t>
      </w:r>
    </w:p>
    <w:p w14:paraId="495E7EA5" w14:textId="507915CC" w:rsidR="003A1BE1" w:rsidRPr="00C675A5" w:rsidRDefault="004E5D99" w:rsidP="00A77D0A">
      <w:pPr>
        <w:widowControl w:val="0"/>
        <w:tabs>
          <w:tab w:val="left" w:pos="142"/>
          <w:tab w:val="left" w:pos="284"/>
          <w:tab w:val="left" w:pos="426"/>
          <w:tab w:val="left" w:pos="709"/>
          <w:tab w:val="left" w:pos="9214"/>
          <w:tab w:val="left" w:pos="10080"/>
        </w:tabs>
        <w:suppressAutoHyphens/>
        <w:jc w:val="both"/>
        <w:rPr>
          <w:rFonts w:ascii="Arial" w:eastAsia="Arial" w:hAnsi="Arial" w:cs="Arial"/>
          <w:sz w:val="24"/>
          <w:szCs w:val="24"/>
        </w:rPr>
      </w:pPr>
      <w:r w:rsidRPr="00C675A5">
        <w:rPr>
          <w:rFonts w:ascii="Arial" w:hAnsi="Arial" w:cs="Arial"/>
          <w:b/>
          <w:bCs/>
          <w:color w:val="000000" w:themeColor="text1"/>
          <w:sz w:val="24"/>
          <w:szCs w:val="24"/>
        </w:rPr>
        <w:t>ARTÍCULO TERCERO:</w:t>
      </w:r>
      <w:r w:rsidR="003A1BE1">
        <w:rPr>
          <w:rFonts w:ascii="Arial" w:hAnsi="Arial" w:cs="Arial"/>
          <w:b/>
          <w:bCs/>
          <w:color w:val="000000" w:themeColor="text1"/>
          <w:sz w:val="24"/>
          <w:szCs w:val="24"/>
        </w:rPr>
        <w:t xml:space="preserve"> </w:t>
      </w:r>
      <w:r w:rsidR="003A1BE1" w:rsidRPr="00C675A5">
        <w:rPr>
          <w:rFonts w:ascii="Arial" w:eastAsia="Arial" w:hAnsi="Arial" w:cs="Arial"/>
          <w:b/>
          <w:bCs/>
          <w:sz w:val="24"/>
          <w:szCs w:val="24"/>
        </w:rPr>
        <w:t>LECTURA Y APROBACIÓN DE LAS ACTAS No. 17-03-2026 Y No. 18-0</w:t>
      </w:r>
      <w:r w:rsidR="00D54D3C">
        <w:rPr>
          <w:rFonts w:ascii="Arial" w:eastAsia="Arial" w:hAnsi="Arial" w:cs="Arial"/>
          <w:b/>
          <w:bCs/>
          <w:sz w:val="24"/>
          <w:szCs w:val="24"/>
        </w:rPr>
        <w:t>4</w:t>
      </w:r>
      <w:r w:rsidR="003A1BE1" w:rsidRPr="00C675A5">
        <w:rPr>
          <w:rFonts w:ascii="Arial" w:eastAsia="Arial" w:hAnsi="Arial" w:cs="Arial"/>
          <w:b/>
          <w:bCs/>
          <w:sz w:val="24"/>
          <w:szCs w:val="24"/>
        </w:rPr>
        <w:t>-2026.</w:t>
      </w:r>
    </w:p>
    <w:p w14:paraId="5651E330" w14:textId="492D6458" w:rsidR="003A1BE1" w:rsidRDefault="003A1BE1" w:rsidP="002C18E7">
      <w:pPr>
        <w:jc w:val="both"/>
        <w:rPr>
          <w:rFonts w:ascii="Arial" w:hAnsi="Arial" w:cs="Arial"/>
          <w:b/>
          <w:bCs/>
          <w:color w:val="000000" w:themeColor="text1"/>
          <w:sz w:val="24"/>
          <w:szCs w:val="24"/>
        </w:rPr>
      </w:pPr>
    </w:p>
    <w:p w14:paraId="75D55EC9" w14:textId="2A5C628D" w:rsidR="007C47B7" w:rsidRPr="00C675A5" w:rsidRDefault="007C47B7" w:rsidP="00BC3355">
      <w:pPr>
        <w:jc w:val="both"/>
        <w:rPr>
          <w:rFonts w:ascii="Arial" w:eastAsia="Arial" w:hAnsi="Arial" w:cs="Arial"/>
          <w:b/>
          <w:bCs/>
          <w:color w:val="000000" w:themeColor="text1"/>
          <w:sz w:val="24"/>
          <w:szCs w:val="24"/>
        </w:rPr>
      </w:pPr>
      <w:r w:rsidRPr="00C675A5">
        <w:rPr>
          <w:rFonts w:ascii="Arial" w:eastAsia="Arial" w:hAnsi="Arial" w:cs="Arial"/>
          <w:b/>
          <w:bCs/>
          <w:color w:val="000000" w:themeColor="text1"/>
          <w:sz w:val="24"/>
          <w:szCs w:val="24"/>
        </w:rPr>
        <w:t xml:space="preserve">ACTA </w:t>
      </w:r>
      <w:r w:rsidR="006A0B71" w:rsidRPr="00C675A5">
        <w:rPr>
          <w:rFonts w:ascii="Arial" w:eastAsia="Arial" w:hAnsi="Arial" w:cs="Arial"/>
          <w:b/>
          <w:bCs/>
          <w:color w:val="000000" w:themeColor="text1"/>
          <w:sz w:val="24"/>
          <w:szCs w:val="24"/>
        </w:rPr>
        <w:t>No. 1</w:t>
      </w:r>
      <w:r w:rsidR="00A77D0A">
        <w:rPr>
          <w:rFonts w:ascii="Arial" w:eastAsia="Arial" w:hAnsi="Arial" w:cs="Arial"/>
          <w:b/>
          <w:bCs/>
          <w:color w:val="000000" w:themeColor="text1"/>
          <w:sz w:val="24"/>
          <w:szCs w:val="24"/>
        </w:rPr>
        <w:t>7</w:t>
      </w:r>
      <w:r w:rsidR="006A0B71" w:rsidRPr="00C675A5">
        <w:rPr>
          <w:rFonts w:ascii="Arial" w:eastAsia="Arial" w:hAnsi="Arial" w:cs="Arial"/>
          <w:b/>
          <w:bCs/>
          <w:color w:val="000000" w:themeColor="text1"/>
          <w:sz w:val="24"/>
          <w:szCs w:val="24"/>
        </w:rPr>
        <w:t>-0</w:t>
      </w:r>
      <w:r w:rsidR="00DB38F6" w:rsidRPr="00C675A5">
        <w:rPr>
          <w:rFonts w:ascii="Arial" w:eastAsia="Arial" w:hAnsi="Arial" w:cs="Arial"/>
          <w:b/>
          <w:bCs/>
          <w:color w:val="000000" w:themeColor="text1"/>
          <w:sz w:val="24"/>
          <w:szCs w:val="24"/>
        </w:rPr>
        <w:t>3</w:t>
      </w:r>
      <w:r w:rsidR="006A0B71" w:rsidRPr="00C675A5">
        <w:rPr>
          <w:rFonts w:ascii="Arial" w:eastAsia="Arial" w:hAnsi="Arial" w:cs="Arial"/>
          <w:b/>
          <w:bCs/>
          <w:color w:val="000000" w:themeColor="text1"/>
          <w:sz w:val="24"/>
          <w:szCs w:val="24"/>
        </w:rPr>
        <w:t>-2026</w:t>
      </w:r>
    </w:p>
    <w:p w14:paraId="64135556" w14:textId="77777777" w:rsidR="006A0B71" w:rsidRPr="00C675A5" w:rsidRDefault="006A0B71" w:rsidP="00BC3355">
      <w:pPr>
        <w:jc w:val="both"/>
        <w:rPr>
          <w:rFonts w:ascii="Arial" w:eastAsia="Arial" w:hAnsi="Arial" w:cs="Arial"/>
          <w:b/>
          <w:bCs/>
          <w:color w:val="000000" w:themeColor="text1"/>
          <w:sz w:val="24"/>
          <w:szCs w:val="24"/>
        </w:rPr>
      </w:pPr>
    </w:p>
    <w:p w14:paraId="09301C88" w14:textId="472FABD6" w:rsidR="007C47B7" w:rsidRDefault="007C47B7" w:rsidP="00BC3355">
      <w:pPr>
        <w:jc w:val="both"/>
        <w:rPr>
          <w:rFonts w:ascii="Arial" w:hAnsi="Arial" w:cs="Arial"/>
          <w:color w:val="000000" w:themeColor="text1"/>
          <w:sz w:val="24"/>
          <w:szCs w:val="24"/>
        </w:rPr>
      </w:pPr>
      <w:r w:rsidRPr="00C675A5">
        <w:rPr>
          <w:rFonts w:ascii="Arial" w:hAnsi="Arial" w:cs="Arial"/>
          <w:b/>
          <w:bCs/>
          <w:color w:val="000000" w:themeColor="text1"/>
          <w:sz w:val="24"/>
          <w:szCs w:val="24"/>
        </w:rPr>
        <w:t>Yorleni León:</w:t>
      </w:r>
      <w:r w:rsidRPr="00C675A5">
        <w:rPr>
          <w:rFonts w:ascii="Arial" w:hAnsi="Arial" w:cs="Arial"/>
          <w:color w:val="000000" w:themeColor="text1"/>
          <w:sz w:val="24"/>
          <w:szCs w:val="24"/>
        </w:rPr>
        <w:t xml:space="preserve"> Para esta sesión estuvimos todos presentes.</w:t>
      </w:r>
    </w:p>
    <w:p w14:paraId="0F2C7B0F" w14:textId="54B9B952" w:rsidR="00875C2F" w:rsidRDefault="00875C2F" w:rsidP="00BC3355">
      <w:pPr>
        <w:jc w:val="both"/>
        <w:rPr>
          <w:rFonts w:ascii="Arial" w:hAnsi="Arial" w:cs="Arial"/>
          <w:color w:val="000000" w:themeColor="text1"/>
          <w:sz w:val="24"/>
          <w:szCs w:val="24"/>
        </w:rPr>
      </w:pPr>
      <w:r>
        <w:rPr>
          <w:rFonts w:ascii="Arial" w:hAnsi="Arial" w:cs="Arial"/>
          <w:color w:val="000000" w:themeColor="text1"/>
          <w:sz w:val="24"/>
          <w:szCs w:val="24"/>
        </w:rPr>
        <w:t>Consulto, ¿sí tienen alguna duda o consulta?</w:t>
      </w:r>
    </w:p>
    <w:p w14:paraId="5C6F212A" w14:textId="77777777" w:rsidR="00875C2F" w:rsidRDefault="00875C2F" w:rsidP="00BC3355">
      <w:pPr>
        <w:jc w:val="both"/>
        <w:rPr>
          <w:rFonts w:ascii="Arial" w:hAnsi="Arial" w:cs="Arial"/>
          <w:color w:val="000000" w:themeColor="text1"/>
          <w:sz w:val="24"/>
          <w:szCs w:val="24"/>
        </w:rPr>
      </w:pPr>
    </w:p>
    <w:p w14:paraId="05C4EEE5" w14:textId="25ECEEF9" w:rsidR="00875C2F" w:rsidRPr="00C675A5" w:rsidRDefault="00875C2F" w:rsidP="00BC3355">
      <w:pPr>
        <w:jc w:val="both"/>
        <w:rPr>
          <w:rFonts w:ascii="Arial" w:hAnsi="Arial" w:cs="Arial"/>
          <w:color w:val="000000" w:themeColor="text1"/>
          <w:sz w:val="24"/>
          <w:szCs w:val="24"/>
        </w:rPr>
      </w:pPr>
      <w:r>
        <w:rPr>
          <w:rFonts w:ascii="Arial" w:hAnsi="Arial" w:cs="Arial"/>
          <w:color w:val="000000" w:themeColor="text1"/>
          <w:sz w:val="24"/>
          <w:szCs w:val="24"/>
        </w:rPr>
        <w:t>Ninguna.</w:t>
      </w:r>
    </w:p>
    <w:p w14:paraId="3A548480" w14:textId="77777777" w:rsidR="00DB0AE0" w:rsidRPr="00C675A5" w:rsidRDefault="00DB0AE0" w:rsidP="00BC3355">
      <w:pPr>
        <w:jc w:val="both"/>
        <w:rPr>
          <w:rFonts w:ascii="Arial" w:hAnsi="Arial" w:cs="Arial"/>
          <w:color w:val="000000" w:themeColor="text1"/>
          <w:sz w:val="24"/>
          <w:szCs w:val="24"/>
        </w:rPr>
      </w:pPr>
    </w:p>
    <w:p w14:paraId="64188EA6" w14:textId="780A82E2" w:rsidR="00DB0AE0" w:rsidRPr="00C675A5" w:rsidRDefault="00087B77" w:rsidP="00BC3355">
      <w:pPr>
        <w:jc w:val="both"/>
        <w:rPr>
          <w:rFonts w:ascii="Arial" w:hAnsi="Arial" w:cs="Arial"/>
          <w:b/>
          <w:bCs/>
          <w:color w:val="000000" w:themeColor="text1"/>
          <w:sz w:val="24"/>
          <w:szCs w:val="24"/>
        </w:rPr>
      </w:pPr>
      <w:r w:rsidRPr="00C675A5">
        <w:rPr>
          <w:rFonts w:ascii="Arial" w:hAnsi="Arial" w:cs="Arial"/>
          <w:b/>
          <w:bCs/>
          <w:color w:val="000000" w:themeColor="text1"/>
          <w:sz w:val="24"/>
          <w:szCs w:val="24"/>
        </w:rPr>
        <w:t xml:space="preserve">ACUERDO No. </w:t>
      </w:r>
      <w:r w:rsidR="00BB2319" w:rsidRPr="00C675A5">
        <w:rPr>
          <w:rFonts w:ascii="Arial" w:hAnsi="Arial" w:cs="Arial"/>
          <w:b/>
          <w:bCs/>
          <w:color w:val="000000" w:themeColor="text1"/>
          <w:sz w:val="24"/>
          <w:szCs w:val="24"/>
        </w:rPr>
        <w:t>1</w:t>
      </w:r>
      <w:r w:rsidR="00216A2B" w:rsidRPr="00C675A5">
        <w:rPr>
          <w:rFonts w:ascii="Arial" w:hAnsi="Arial" w:cs="Arial"/>
          <w:b/>
          <w:bCs/>
          <w:color w:val="000000" w:themeColor="text1"/>
          <w:sz w:val="24"/>
          <w:szCs w:val="24"/>
        </w:rPr>
        <w:t>6</w:t>
      </w:r>
      <w:r w:rsidR="00A77D0A">
        <w:rPr>
          <w:rFonts w:ascii="Arial" w:hAnsi="Arial" w:cs="Arial"/>
          <w:b/>
          <w:bCs/>
          <w:color w:val="000000" w:themeColor="text1"/>
          <w:sz w:val="24"/>
          <w:szCs w:val="24"/>
        </w:rPr>
        <w:t>4</w:t>
      </w:r>
      <w:r w:rsidRPr="00C675A5">
        <w:rPr>
          <w:rFonts w:ascii="Arial" w:hAnsi="Arial" w:cs="Arial"/>
          <w:b/>
          <w:bCs/>
          <w:color w:val="000000" w:themeColor="text1"/>
          <w:sz w:val="24"/>
          <w:szCs w:val="24"/>
        </w:rPr>
        <w:t>-0</w:t>
      </w:r>
      <w:r w:rsidR="00216A2B" w:rsidRPr="00C675A5">
        <w:rPr>
          <w:rFonts w:ascii="Arial" w:hAnsi="Arial" w:cs="Arial"/>
          <w:b/>
          <w:bCs/>
          <w:color w:val="000000" w:themeColor="text1"/>
          <w:sz w:val="24"/>
          <w:szCs w:val="24"/>
        </w:rPr>
        <w:t>4</w:t>
      </w:r>
      <w:r w:rsidRPr="00C675A5">
        <w:rPr>
          <w:rFonts w:ascii="Arial" w:hAnsi="Arial" w:cs="Arial"/>
          <w:b/>
          <w:bCs/>
          <w:color w:val="000000" w:themeColor="text1"/>
          <w:sz w:val="24"/>
          <w:szCs w:val="24"/>
        </w:rPr>
        <w:t>-2026</w:t>
      </w:r>
    </w:p>
    <w:p w14:paraId="6282B911" w14:textId="77777777" w:rsidR="003B508A" w:rsidRPr="00C675A5" w:rsidRDefault="003B508A" w:rsidP="00BC3355">
      <w:pPr>
        <w:jc w:val="both"/>
        <w:rPr>
          <w:rFonts w:ascii="Arial" w:hAnsi="Arial" w:cs="Arial"/>
          <w:b/>
          <w:bCs/>
          <w:color w:val="000000" w:themeColor="text1"/>
          <w:sz w:val="24"/>
          <w:szCs w:val="24"/>
        </w:rPr>
      </w:pPr>
    </w:p>
    <w:p w14:paraId="226E6B60" w14:textId="77777777" w:rsidR="003B508A" w:rsidRPr="00C675A5" w:rsidRDefault="003B508A" w:rsidP="00BC3355">
      <w:pPr>
        <w:widowControl w:val="0"/>
        <w:tabs>
          <w:tab w:val="left" w:pos="142"/>
          <w:tab w:val="left" w:pos="284"/>
          <w:tab w:val="left" w:pos="426"/>
          <w:tab w:val="left" w:pos="709"/>
          <w:tab w:val="left" w:pos="9214"/>
          <w:tab w:val="left" w:pos="10080"/>
        </w:tabs>
        <w:jc w:val="center"/>
        <w:rPr>
          <w:rFonts w:ascii="Arial" w:eastAsia="Arial" w:hAnsi="Arial" w:cs="Arial"/>
          <w:b/>
          <w:bCs/>
          <w:color w:val="000000" w:themeColor="text1"/>
          <w:sz w:val="24"/>
          <w:szCs w:val="24"/>
        </w:rPr>
      </w:pPr>
      <w:r w:rsidRPr="00C675A5">
        <w:rPr>
          <w:rFonts w:ascii="Arial" w:hAnsi="Arial" w:cs="Arial"/>
          <w:b/>
          <w:color w:val="000000" w:themeColor="text1"/>
          <w:sz w:val="24"/>
          <w:szCs w:val="24"/>
          <w:lang w:eastAsia="es-ES"/>
        </w:rPr>
        <w:t>POR TANTO, SE ACUERDA:</w:t>
      </w:r>
    </w:p>
    <w:p w14:paraId="74ADD64E" w14:textId="77777777" w:rsidR="000C464C" w:rsidRDefault="000C464C" w:rsidP="000C464C">
      <w:pPr>
        <w:jc w:val="both"/>
        <w:rPr>
          <w:rFonts w:ascii="Arial" w:hAnsi="Arial" w:cs="Arial"/>
          <w:sz w:val="24"/>
          <w:szCs w:val="24"/>
          <w:lang w:eastAsia="es-ES"/>
        </w:rPr>
      </w:pPr>
    </w:p>
    <w:p w14:paraId="561E6256" w14:textId="5E7CCC13" w:rsidR="000C464C" w:rsidRPr="004E0538" w:rsidRDefault="000C464C" w:rsidP="000C464C">
      <w:pPr>
        <w:jc w:val="both"/>
        <w:rPr>
          <w:rFonts w:ascii="Arial" w:hAnsi="Arial" w:cs="Arial"/>
          <w:sz w:val="24"/>
          <w:szCs w:val="24"/>
          <w:lang w:eastAsia="es-ES"/>
        </w:rPr>
      </w:pPr>
      <w:r w:rsidRPr="004E0538">
        <w:rPr>
          <w:rFonts w:ascii="Arial" w:hAnsi="Arial" w:cs="Arial"/>
          <w:sz w:val="24"/>
          <w:szCs w:val="24"/>
          <w:lang w:eastAsia="es-ES"/>
        </w:rPr>
        <w:t>Aprobar el Acta de la Sesión Ordinaria No. 1</w:t>
      </w:r>
      <w:r>
        <w:rPr>
          <w:rFonts w:ascii="Arial" w:hAnsi="Arial" w:cs="Arial"/>
          <w:sz w:val="24"/>
          <w:szCs w:val="24"/>
          <w:lang w:eastAsia="es-ES"/>
        </w:rPr>
        <w:t>7</w:t>
      </w:r>
      <w:r w:rsidRPr="004E0538">
        <w:rPr>
          <w:rFonts w:ascii="Arial" w:hAnsi="Arial" w:cs="Arial"/>
          <w:sz w:val="24"/>
          <w:szCs w:val="24"/>
          <w:lang w:eastAsia="es-ES"/>
        </w:rPr>
        <w:t>-0</w:t>
      </w:r>
      <w:r>
        <w:rPr>
          <w:rFonts w:ascii="Arial" w:hAnsi="Arial" w:cs="Arial"/>
          <w:sz w:val="24"/>
          <w:szCs w:val="24"/>
          <w:lang w:eastAsia="es-ES"/>
        </w:rPr>
        <w:t>3</w:t>
      </w:r>
      <w:r w:rsidRPr="004E0538">
        <w:rPr>
          <w:rFonts w:ascii="Arial" w:hAnsi="Arial" w:cs="Arial"/>
          <w:sz w:val="24"/>
          <w:szCs w:val="24"/>
          <w:lang w:eastAsia="es-ES"/>
        </w:rPr>
        <w:t xml:space="preserve">-2026 del </w:t>
      </w:r>
      <w:r>
        <w:rPr>
          <w:rFonts w:ascii="Arial" w:hAnsi="Arial" w:cs="Arial"/>
          <w:sz w:val="24"/>
          <w:szCs w:val="24"/>
        </w:rPr>
        <w:t>jueves 26</w:t>
      </w:r>
      <w:r w:rsidRPr="004E0538">
        <w:rPr>
          <w:rFonts w:ascii="Arial" w:hAnsi="Arial" w:cs="Arial"/>
          <w:sz w:val="24"/>
          <w:szCs w:val="24"/>
        </w:rPr>
        <w:t xml:space="preserve"> de </w:t>
      </w:r>
      <w:r>
        <w:rPr>
          <w:rFonts w:ascii="Arial" w:hAnsi="Arial" w:cs="Arial"/>
          <w:sz w:val="24"/>
          <w:szCs w:val="24"/>
        </w:rPr>
        <w:t>marzo</w:t>
      </w:r>
      <w:r w:rsidRPr="004E0538">
        <w:rPr>
          <w:rFonts w:ascii="Arial" w:hAnsi="Arial" w:cs="Arial"/>
          <w:sz w:val="24"/>
          <w:szCs w:val="24"/>
        </w:rPr>
        <w:t xml:space="preserve"> </w:t>
      </w:r>
      <w:r w:rsidRPr="004E0538">
        <w:rPr>
          <w:rFonts w:ascii="Arial" w:hAnsi="Arial" w:cs="Arial"/>
          <w:sz w:val="24"/>
          <w:szCs w:val="24"/>
          <w:lang w:eastAsia="es-ES"/>
        </w:rPr>
        <w:t>del 2026.</w:t>
      </w:r>
    </w:p>
    <w:p w14:paraId="0C2C279F" w14:textId="77777777" w:rsidR="0027657D" w:rsidRPr="00C675A5" w:rsidRDefault="0027657D" w:rsidP="0027657D">
      <w:pPr>
        <w:jc w:val="both"/>
        <w:rPr>
          <w:rFonts w:ascii="Arial" w:hAnsi="Arial" w:cs="Arial"/>
          <w:sz w:val="24"/>
          <w:szCs w:val="24"/>
          <w:lang w:eastAsia="es-ES"/>
        </w:rPr>
      </w:pPr>
    </w:p>
    <w:p w14:paraId="2464622E" w14:textId="0E9518D7" w:rsidR="003B508A" w:rsidRPr="00C675A5" w:rsidRDefault="003B508A" w:rsidP="00BC3355">
      <w:pPr>
        <w:jc w:val="both"/>
        <w:rPr>
          <w:rFonts w:ascii="Arial" w:hAnsi="Arial" w:cs="Arial"/>
          <w:color w:val="000000" w:themeColor="text1"/>
          <w:sz w:val="24"/>
          <w:szCs w:val="24"/>
        </w:rPr>
      </w:pPr>
      <w:r w:rsidRPr="00C675A5">
        <w:rPr>
          <w:rFonts w:ascii="Arial" w:hAnsi="Arial" w:cs="Arial"/>
          <w:b/>
          <w:bCs/>
          <w:color w:val="000000" w:themeColor="text1"/>
          <w:sz w:val="24"/>
          <w:szCs w:val="24"/>
        </w:rPr>
        <w:t xml:space="preserve">Yorleni León: </w:t>
      </w:r>
      <w:r w:rsidR="00D16301" w:rsidRPr="00C675A5">
        <w:rPr>
          <w:rFonts w:ascii="Arial" w:eastAsia="Segoe UI" w:hAnsi="Arial" w:cs="Arial"/>
          <w:color w:val="000000" w:themeColor="text1"/>
          <w:sz w:val="24"/>
          <w:szCs w:val="24"/>
        </w:rPr>
        <w:t>Levantamos la mano entonces, para aprobar el acta.</w:t>
      </w:r>
    </w:p>
    <w:p w14:paraId="3CAD38ED" w14:textId="77777777" w:rsidR="00DB0AE0" w:rsidRPr="00C675A5" w:rsidRDefault="00DB0AE0" w:rsidP="00BC3355">
      <w:pPr>
        <w:jc w:val="both"/>
        <w:rPr>
          <w:rFonts w:ascii="Arial" w:hAnsi="Arial" w:cs="Arial"/>
          <w:color w:val="000000" w:themeColor="text1"/>
          <w:sz w:val="24"/>
          <w:szCs w:val="24"/>
        </w:rPr>
      </w:pPr>
    </w:p>
    <w:p w14:paraId="6269C9C4" w14:textId="20893273" w:rsidR="00D16301" w:rsidRDefault="00DB0AE0" w:rsidP="00BC3355">
      <w:pPr>
        <w:jc w:val="both"/>
        <w:rPr>
          <w:rFonts w:ascii="Arial" w:hAnsi="Arial" w:cs="Arial"/>
          <w:color w:val="000000" w:themeColor="text1"/>
          <w:sz w:val="24"/>
          <w:szCs w:val="24"/>
          <w:lang w:eastAsia="es-ES"/>
        </w:rPr>
      </w:pPr>
      <w:r w:rsidRPr="00C675A5">
        <w:rPr>
          <w:rFonts w:ascii="Arial" w:hAnsi="Arial" w:cs="Arial"/>
          <w:color w:val="000000" w:themeColor="text1"/>
          <w:sz w:val="24"/>
          <w:szCs w:val="24"/>
        </w:rPr>
        <w:t xml:space="preserve">Las </w:t>
      </w:r>
      <w:proofErr w:type="gramStart"/>
      <w:r w:rsidRPr="00C675A5">
        <w:rPr>
          <w:rFonts w:ascii="Arial" w:hAnsi="Arial" w:cs="Arial"/>
          <w:color w:val="000000" w:themeColor="text1"/>
          <w:sz w:val="24"/>
          <w:szCs w:val="24"/>
        </w:rPr>
        <w:t>señoras directoras y señores directores</w:t>
      </w:r>
      <w:proofErr w:type="gramEnd"/>
      <w:r w:rsidRPr="00C675A5">
        <w:rPr>
          <w:rFonts w:ascii="Arial" w:hAnsi="Arial" w:cs="Arial"/>
          <w:color w:val="000000" w:themeColor="text1"/>
          <w:sz w:val="24"/>
          <w:szCs w:val="24"/>
        </w:rPr>
        <w:t xml:space="preserve">: </w:t>
      </w:r>
      <w:r w:rsidR="00DB38F6" w:rsidRPr="00C675A5">
        <w:rPr>
          <w:rFonts w:ascii="Arial" w:hAnsi="Arial" w:cs="Arial"/>
          <w:color w:val="000000" w:themeColor="text1"/>
          <w:sz w:val="24"/>
          <w:szCs w:val="24"/>
        </w:rPr>
        <w:t xml:space="preserve">Sra. Yorleni León Marchena, </w:t>
      </w:r>
      <w:proofErr w:type="gramStart"/>
      <w:r w:rsidR="00DB38F6" w:rsidRPr="00C675A5">
        <w:rPr>
          <w:rFonts w:ascii="Arial" w:hAnsi="Arial" w:cs="Arial"/>
          <w:color w:val="000000" w:themeColor="text1"/>
          <w:sz w:val="24"/>
          <w:szCs w:val="24"/>
        </w:rPr>
        <w:t>Presidenta</w:t>
      </w:r>
      <w:proofErr w:type="gramEnd"/>
      <w:r w:rsidR="00DB38F6" w:rsidRPr="00C675A5">
        <w:rPr>
          <w:rFonts w:ascii="Arial" w:hAnsi="Arial" w:cs="Arial"/>
          <w:color w:val="000000" w:themeColor="text1"/>
          <w:sz w:val="24"/>
          <w:szCs w:val="24"/>
        </w:rPr>
        <w:t xml:space="preserve">, </w:t>
      </w:r>
      <w:r w:rsidRPr="00C675A5">
        <w:rPr>
          <w:rFonts w:ascii="Arial" w:hAnsi="Arial" w:cs="Arial"/>
          <w:color w:val="000000" w:themeColor="text1"/>
          <w:sz w:val="24"/>
          <w:szCs w:val="24"/>
        </w:rPr>
        <w:t xml:space="preserve">Sra. Ilianna Espinoza Mora, </w:t>
      </w:r>
      <w:proofErr w:type="gramStart"/>
      <w:r w:rsidRPr="00C675A5">
        <w:rPr>
          <w:rFonts w:ascii="Arial" w:hAnsi="Arial" w:cs="Arial"/>
          <w:color w:val="000000" w:themeColor="text1"/>
          <w:sz w:val="24"/>
          <w:szCs w:val="24"/>
        </w:rPr>
        <w:t>Vicepresidenta</w:t>
      </w:r>
      <w:proofErr w:type="gramEnd"/>
      <w:r w:rsidRPr="00C675A5">
        <w:rPr>
          <w:rFonts w:ascii="Arial" w:hAnsi="Arial" w:cs="Arial"/>
          <w:color w:val="000000" w:themeColor="text1"/>
          <w:sz w:val="24"/>
          <w:szCs w:val="24"/>
        </w:rPr>
        <w:t xml:space="preserve">, Sra. </w:t>
      </w:r>
      <w:r w:rsidRPr="00C675A5">
        <w:rPr>
          <w:rFonts w:ascii="Arial" w:eastAsia="Segoe UI" w:hAnsi="Arial" w:cs="Arial"/>
          <w:color w:val="000000" w:themeColor="text1"/>
          <w:sz w:val="24"/>
          <w:szCs w:val="24"/>
        </w:rPr>
        <w:t>Alexandra Umaña Espinoza</w:t>
      </w:r>
      <w:r w:rsidRPr="00C675A5">
        <w:rPr>
          <w:rFonts w:ascii="Arial" w:hAnsi="Arial" w:cs="Arial"/>
          <w:color w:val="000000" w:themeColor="text1"/>
          <w:sz w:val="24"/>
          <w:szCs w:val="24"/>
        </w:rPr>
        <w:t xml:space="preserve">, </w:t>
      </w:r>
      <w:proofErr w:type="gramStart"/>
      <w:r w:rsidRPr="00C675A5">
        <w:rPr>
          <w:rFonts w:ascii="Arial" w:hAnsi="Arial" w:cs="Arial"/>
          <w:color w:val="000000" w:themeColor="text1"/>
          <w:sz w:val="24"/>
          <w:szCs w:val="24"/>
        </w:rPr>
        <w:t>Directora</w:t>
      </w:r>
      <w:proofErr w:type="gramEnd"/>
      <w:r w:rsidRPr="00C675A5">
        <w:rPr>
          <w:rFonts w:ascii="Arial" w:hAnsi="Arial" w:cs="Arial"/>
          <w:color w:val="000000" w:themeColor="text1"/>
          <w:sz w:val="24"/>
          <w:szCs w:val="24"/>
        </w:rPr>
        <w:t xml:space="preserve">, Sra. Floribel Méndez Fonseca, </w:t>
      </w:r>
      <w:proofErr w:type="gramStart"/>
      <w:r w:rsidRPr="00C675A5">
        <w:rPr>
          <w:rFonts w:ascii="Arial" w:hAnsi="Arial" w:cs="Arial"/>
          <w:color w:val="000000" w:themeColor="text1"/>
          <w:sz w:val="24"/>
          <w:szCs w:val="24"/>
        </w:rPr>
        <w:t>Directora</w:t>
      </w:r>
      <w:proofErr w:type="gramEnd"/>
      <w:r w:rsidRPr="00C675A5">
        <w:rPr>
          <w:rFonts w:ascii="Arial" w:hAnsi="Arial" w:cs="Arial"/>
          <w:color w:val="000000" w:themeColor="text1"/>
          <w:sz w:val="24"/>
          <w:szCs w:val="24"/>
        </w:rPr>
        <w:t xml:space="preserve">, Sr. Freddy Miranda Castro, </w:t>
      </w:r>
      <w:proofErr w:type="gramStart"/>
      <w:r w:rsidRPr="00C675A5">
        <w:rPr>
          <w:rFonts w:ascii="Arial" w:hAnsi="Arial" w:cs="Arial"/>
          <w:color w:val="000000" w:themeColor="text1"/>
          <w:sz w:val="24"/>
          <w:szCs w:val="24"/>
        </w:rPr>
        <w:t>Director</w:t>
      </w:r>
      <w:proofErr w:type="gramEnd"/>
      <w:r w:rsidRPr="00C675A5">
        <w:rPr>
          <w:rFonts w:ascii="Arial" w:hAnsi="Arial" w:cs="Arial"/>
          <w:color w:val="000000" w:themeColor="text1"/>
          <w:sz w:val="24"/>
          <w:szCs w:val="24"/>
        </w:rPr>
        <w:t>, Sr. Jorge Loría Núñez</w:t>
      </w:r>
      <w:r w:rsidR="00AE3D2B" w:rsidRPr="00AE3D2B">
        <w:rPr>
          <w:rFonts w:ascii="Arial" w:hAnsi="Arial" w:cs="Arial"/>
          <w:color w:val="000000" w:themeColor="text1"/>
          <w:sz w:val="24"/>
          <w:szCs w:val="24"/>
        </w:rPr>
        <w:t xml:space="preserve"> </w:t>
      </w:r>
      <w:r w:rsidR="00AE3D2B" w:rsidRPr="00C675A5">
        <w:rPr>
          <w:rFonts w:ascii="Arial" w:hAnsi="Arial" w:cs="Arial"/>
          <w:color w:val="000000" w:themeColor="text1"/>
          <w:sz w:val="24"/>
          <w:szCs w:val="24"/>
        </w:rPr>
        <w:t xml:space="preserve">y el Sr. Ólger Irola Calderón, </w:t>
      </w:r>
      <w:proofErr w:type="gramStart"/>
      <w:r w:rsidR="00AE3D2B" w:rsidRPr="00C675A5">
        <w:rPr>
          <w:rFonts w:ascii="Arial" w:hAnsi="Arial" w:cs="Arial"/>
          <w:color w:val="000000" w:themeColor="text1"/>
          <w:sz w:val="24"/>
          <w:szCs w:val="24"/>
        </w:rPr>
        <w:t>Director</w:t>
      </w:r>
      <w:proofErr w:type="gramEnd"/>
      <w:r w:rsidR="00AE3D2B">
        <w:rPr>
          <w:rFonts w:ascii="Arial" w:hAnsi="Arial" w:cs="Arial"/>
          <w:color w:val="000000" w:themeColor="text1"/>
          <w:sz w:val="24"/>
          <w:szCs w:val="24"/>
        </w:rPr>
        <w:t xml:space="preserve">, </w:t>
      </w:r>
      <w:r w:rsidR="00785B47" w:rsidRPr="00C675A5">
        <w:rPr>
          <w:rFonts w:ascii="Arial" w:hAnsi="Arial" w:cs="Arial"/>
          <w:color w:val="000000" w:themeColor="text1"/>
          <w:sz w:val="24"/>
          <w:szCs w:val="24"/>
        </w:rPr>
        <w:t xml:space="preserve">votan </w:t>
      </w:r>
      <w:r w:rsidR="00D16301" w:rsidRPr="00C675A5">
        <w:rPr>
          <w:rFonts w:ascii="Arial" w:hAnsi="Arial" w:cs="Arial"/>
          <w:color w:val="000000" w:themeColor="text1"/>
          <w:sz w:val="24"/>
          <w:szCs w:val="24"/>
        </w:rPr>
        <w:t>a favor del acta</w:t>
      </w:r>
      <w:r w:rsidR="00D16301" w:rsidRPr="00C675A5">
        <w:rPr>
          <w:rFonts w:ascii="Arial" w:hAnsi="Arial" w:cs="Arial"/>
          <w:color w:val="000000" w:themeColor="text1"/>
          <w:sz w:val="24"/>
          <w:szCs w:val="24"/>
          <w:lang w:eastAsia="es-ES"/>
        </w:rPr>
        <w:t xml:space="preserve"> No. </w:t>
      </w:r>
      <w:r w:rsidR="00DB38F6" w:rsidRPr="00C675A5">
        <w:rPr>
          <w:rFonts w:ascii="Arial" w:hAnsi="Arial" w:cs="Arial"/>
          <w:color w:val="000000" w:themeColor="text1"/>
          <w:sz w:val="24"/>
          <w:szCs w:val="24"/>
          <w:lang w:eastAsia="es-ES"/>
        </w:rPr>
        <w:t>1</w:t>
      </w:r>
      <w:r w:rsidR="000C464C">
        <w:rPr>
          <w:rFonts w:ascii="Arial" w:hAnsi="Arial" w:cs="Arial"/>
          <w:color w:val="000000" w:themeColor="text1"/>
          <w:sz w:val="24"/>
          <w:szCs w:val="24"/>
          <w:lang w:eastAsia="es-ES"/>
        </w:rPr>
        <w:t>7</w:t>
      </w:r>
      <w:r w:rsidR="00BB2319" w:rsidRPr="00C675A5">
        <w:rPr>
          <w:rFonts w:ascii="Arial" w:hAnsi="Arial" w:cs="Arial"/>
          <w:color w:val="000000" w:themeColor="text1"/>
          <w:sz w:val="24"/>
          <w:szCs w:val="24"/>
          <w:lang w:eastAsia="es-ES"/>
        </w:rPr>
        <w:t>-03-2026</w:t>
      </w:r>
      <w:r w:rsidR="00D16301" w:rsidRPr="00C675A5">
        <w:rPr>
          <w:rFonts w:ascii="Arial" w:hAnsi="Arial" w:cs="Arial"/>
          <w:color w:val="000000" w:themeColor="text1"/>
          <w:sz w:val="24"/>
          <w:szCs w:val="24"/>
          <w:lang w:eastAsia="es-ES"/>
        </w:rPr>
        <w:t>.</w:t>
      </w:r>
      <w:r w:rsidR="00BB2319" w:rsidRPr="00C675A5">
        <w:rPr>
          <w:rFonts w:ascii="Arial" w:hAnsi="Arial" w:cs="Arial"/>
          <w:color w:val="000000" w:themeColor="text1"/>
          <w:sz w:val="24"/>
          <w:szCs w:val="24"/>
          <w:lang w:eastAsia="es-ES"/>
        </w:rPr>
        <w:t xml:space="preserve"> </w:t>
      </w:r>
    </w:p>
    <w:p w14:paraId="511FC6EA" w14:textId="77777777" w:rsidR="00D54D3C" w:rsidRDefault="00D54D3C" w:rsidP="00BC3355">
      <w:pPr>
        <w:jc w:val="both"/>
        <w:rPr>
          <w:rFonts w:ascii="Arial" w:hAnsi="Arial" w:cs="Arial"/>
          <w:color w:val="000000" w:themeColor="text1"/>
          <w:sz w:val="24"/>
          <w:szCs w:val="24"/>
          <w:lang w:eastAsia="es-ES"/>
        </w:rPr>
      </w:pPr>
    </w:p>
    <w:p w14:paraId="4DF083DC" w14:textId="7FF14694" w:rsidR="00D54D3C" w:rsidRPr="00C675A5" w:rsidRDefault="00D54D3C" w:rsidP="00D54D3C">
      <w:pPr>
        <w:jc w:val="both"/>
        <w:rPr>
          <w:rFonts w:ascii="Arial" w:eastAsia="Arial" w:hAnsi="Arial" w:cs="Arial"/>
          <w:b/>
          <w:bCs/>
          <w:color w:val="000000" w:themeColor="text1"/>
          <w:sz w:val="24"/>
          <w:szCs w:val="24"/>
        </w:rPr>
      </w:pPr>
      <w:r w:rsidRPr="00C675A5">
        <w:rPr>
          <w:rFonts w:ascii="Arial" w:eastAsia="Arial" w:hAnsi="Arial" w:cs="Arial"/>
          <w:b/>
          <w:bCs/>
          <w:color w:val="000000" w:themeColor="text1"/>
          <w:sz w:val="24"/>
          <w:szCs w:val="24"/>
        </w:rPr>
        <w:t>ACTA No. 1</w:t>
      </w:r>
      <w:r w:rsidR="00E24454">
        <w:rPr>
          <w:rFonts w:ascii="Arial" w:eastAsia="Arial" w:hAnsi="Arial" w:cs="Arial"/>
          <w:b/>
          <w:bCs/>
          <w:color w:val="000000" w:themeColor="text1"/>
          <w:sz w:val="24"/>
          <w:szCs w:val="24"/>
        </w:rPr>
        <w:t>8</w:t>
      </w:r>
      <w:r w:rsidRPr="00C675A5">
        <w:rPr>
          <w:rFonts w:ascii="Arial" w:eastAsia="Arial" w:hAnsi="Arial" w:cs="Arial"/>
          <w:b/>
          <w:bCs/>
          <w:color w:val="000000" w:themeColor="text1"/>
          <w:sz w:val="24"/>
          <w:szCs w:val="24"/>
        </w:rPr>
        <w:t>-0</w:t>
      </w:r>
      <w:r w:rsidR="00E24454">
        <w:rPr>
          <w:rFonts w:ascii="Arial" w:eastAsia="Arial" w:hAnsi="Arial" w:cs="Arial"/>
          <w:b/>
          <w:bCs/>
          <w:color w:val="000000" w:themeColor="text1"/>
          <w:sz w:val="24"/>
          <w:szCs w:val="24"/>
        </w:rPr>
        <w:t>4</w:t>
      </w:r>
      <w:r w:rsidRPr="00C675A5">
        <w:rPr>
          <w:rFonts w:ascii="Arial" w:eastAsia="Arial" w:hAnsi="Arial" w:cs="Arial"/>
          <w:b/>
          <w:bCs/>
          <w:color w:val="000000" w:themeColor="text1"/>
          <w:sz w:val="24"/>
          <w:szCs w:val="24"/>
        </w:rPr>
        <w:t>-2026</w:t>
      </w:r>
    </w:p>
    <w:p w14:paraId="1EFF7E31" w14:textId="77777777" w:rsidR="00D54D3C" w:rsidRPr="00C675A5" w:rsidRDefault="00D54D3C" w:rsidP="00D54D3C">
      <w:pPr>
        <w:jc w:val="both"/>
        <w:rPr>
          <w:rFonts w:ascii="Arial" w:eastAsia="Arial" w:hAnsi="Arial" w:cs="Arial"/>
          <w:b/>
          <w:bCs/>
          <w:color w:val="000000" w:themeColor="text1"/>
          <w:sz w:val="24"/>
          <w:szCs w:val="24"/>
        </w:rPr>
      </w:pPr>
    </w:p>
    <w:p w14:paraId="4A98ED86" w14:textId="77777777" w:rsidR="00D54D3C" w:rsidRPr="00C675A5" w:rsidRDefault="00D54D3C" w:rsidP="00D54D3C">
      <w:pPr>
        <w:jc w:val="both"/>
        <w:rPr>
          <w:rFonts w:ascii="Arial" w:hAnsi="Arial" w:cs="Arial"/>
          <w:color w:val="000000" w:themeColor="text1"/>
          <w:sz w:val="24"/>
          <w:szCs w:val="24"/>
        </w:rPr>
      </w:pPr>
      <w:r w:rsidRPr="00C675A5">
        <w:rPr>
          <w:rFonts w:ascii="Arial" w:hAnsi="Arial" w:cs="Arial"/>
          <w:b/>
          <w:bCs/>
          <w:color w:val="000000" w:themeColor="text1"/>
          <w:sz w:val="24"/>
          <w:szCs w:val="24"/>
        </w:rPr>
        <w:t>Yorleni León:</w:t>
      </w:r>
      <w:r w:rsidRPr="00C675A5">
        <w:rPr>
          <w:rFonts w:ascii="Arial" w:hAnsi="Arial" w:cs="Arial"/>
          <w:color w:val="000000" w:themeColor="text1"/>
          <w:sz w:val="24"/>
          <w:szCs w:val="24"/>
        </w:rPr>
        <w:t xml:space="preserve"> Para esta sesión estuvimos todos presentes.</w:t>
      </w:r>
    </w:p>
    <w:p w14:paraId="67DD11B5" w14:textId="77777777" w:rsidR="00D54D3C" w:rsidRDefault="00D54D3C" w:rsidP="00D54D3C">
      <w:pPr>
        <w:jc w:val="both"/>
        <w:rPr>
          <w:rFonts w:ascii="Arial" w:hAnsi="Arial" w:cs="Arial"/>
          <w:color w:val="000000" w:themeColor="text1"/>
          <w:sz w:val="24"/>
          <w:szCs w:val="24"/>
        </w:rPr>
      </w:pPr>
    </w:p>
    <w:p w14:paraId="5297BB4E" w14:textId="77777777" w:rsidR="008F5141" w:rsidRDefault="008F5141" w:rsidP="008F5141">
      <w:pPr>
        <w:jc w:val="both"/>
        <w:rPr>
          <w:rFonts w:ascii="Arial" w:hAnsi="Arial" w:cs="Arial"/>
          <w:color w:val="000000" w:themeColor="text1"/>
          <w:sz w:val="24"/>
          <w:szCs w:val="24"/>
        </w:rPr>
      </w:pPr>
      <w:r>
        <w:rPr>
          <w:rFonts w:ascii="Arial" w:hAnsi="Arial" w:cs="Arial"/>
          <w:color w:val="000000" w:themeColor="text1"/>
          <w:sz w:val="24"/>
          <w:szCs w:val="24"/>
        </w:rPr>
        <w:t>Consulto, ¿sí tienen alguna duda o consulta?</w:t>
      </w:r>
    </w:p>
    <w:p w14:paraId="21F98611" w14:textId="77777777" w:rsidR="008F5141" w:rsidRDefault="008F5141" w:rsidP="008F5141">
      <w:pPr>
        <w:jc w:val="both"/>
        <w:rPr>
          <w:rFonts w:ascii="Arial" w:hAnsi="Arial" w:cs="Arial"/>
          <w:color w:val="000000" w:themeColor="text1"/>
          <w:sz w:val="24"/>
          <w:szCs w:val="24"/>
        </w:rPr>
      </w:pPr>
    </w:p>
    <w:p w14:paraId="7C98EEC6" w14:textId="77777777" w:rsidR="008F5141" w:rsidRPr="00C675A5" w:rsidRDefault="008F5141" w:rsidP="008F5141">
      <w:pPr>
        <w:jc w:val="both"/>
        <w:rPr>
          <w:rFonts w:ascii="Arial" w:hAnsi="Arial" w:cs="Arial"/>
          <w:color w:val="000000" w:themeColor="text1"/>
          <w:sz w:val="24"/>
          <w:szCs w:val="24"/>
        </w:rPr>
      </w:pPr>
      <w:r>
        <w:rPr>
          <w:rFonts w:ascii="Arial" w:hAnsi="Arial" w:cs="Arial"/>
          <w:color w:val="000000" w:themeColor="text1"/>
          <w:sz w:val="24"/>
          <w:szCs w:val="24"/>
        </w:rPr>
        <w:t>Ninguna.</w:t>
      </w:r>
    </w:p>
    <w:p w14:paraId="642DF833" w14:textId="77777777" w:rsidR="008F5141" w:rsidRPr="00C675A5" w:rsidRDefault="008F5141" w:rsidP="00D54D3C">
      <w:pPr>
        <w:jc w:val="both"/>
        <w:rPr>
          <w:rFonts w:ascii="Arial" w:hAnsi="Arial" w:cs="Arial"/>
          <w:color w:val="000000" w:themeColor="text1"/>
          <w:sz w:val="24"/>
          <w:szCs w:val="24"/>
        </w:rPr>
      </w:pPr>
    </w:p>
    <w:p w14:paraId="26FD3967" w14:textId="7DF3745A" w:rsidR="00D54D3C" w:rsidRPr="00C675A5" w:rsidRDefault="00D54D3C" w:rsidP="00D54D3C">
      <w:pPr>
        <w:jc w:val="both"/>
        <w:rPr>
          <w:rFonts w:ascii="Arial" w:hAnsi="Arial" w:cs="Arial"/>
          <w:b/>
          <w:bCs/>
          <w:color w:val="000000" w:themeColor="text1"/>
          <w:sz w:val="24"/>
          <w:szCs w:val="24"/>
        </w:rPr>
      </w:pPr>
      <w:r w:rsidRPr="00C675A5">
        <w:rPr>
          <w:rFonts w:ascii="Arial" w:hAnsi="Arial" w:cs="Arial"/>
          <w:b/>
          <w:bCs/>
          <w:color w:val="000000" w:themeColor="text1"/>
          <w:sz w:val="24"/>
          <w:szCs w:val="24"/>
        </w:rPr>
        <w:t>ACUERDO No. 16</w:t>
      </w:r>
      <w:r w:rsidR="00E24454">
        <w:rPr>
          <w:rFonts w:ascii="Arial" w:hAnsi="Arial" w:cs="Arial"/>
          <w:b/>
          <w:bCs/>
          <w:color w:val="000000" w:themeColor="text1"/>
          <w:sz w:val="24"/>
          <w:szCs w:val="24"/>
        </w:rPr>
        <w:t>5</w:t>
      </w:r>
      <w:r w:rsidRPr="00C675A5">
        <w:rPr>
          <w:rFonts w:ascii="Arial" w:hAnsi="Arial" w:cs="Arial"/>
          <w:b/>
          <w:bCs/>
          <w:color w:val="000000" w:themeColor="text1"/>
          <w:sz w:val="24"/>
          <w:szCs w:val="24"/>
        </w:rPr>
        <w:t>-04-2026</w:t>
      </w:r>
    </w:p>
    <w:p w14:paraId="5B8FE66E" w14:textId="77777777" w:rsidR="00D54D3C" w:rsidRPr="00C675A5" w:rsidRDefault="00D54D3C" w:rsidP="00D54D3C">
      <w:pPr>
        <w:jc w:val="both"/>
        <w:rPr>
          <w:rFonts w:ascii="Arial" w:hAnsi="Arial" w:cs="Arial"/>
          <w:b/>
          <w:bCs/>
          <w:color w:val="000000" w:themeColor="text1"/>
          <w:sz w:val="24"/>
          <w:szCs w:val="24"/>
        </w:rPr>
      </w:pPr>
    </w:p>
    <w:p w14:paraId="3A87E4C6" w14:textId="77777777" w:rsidR="00D54D3C" w:rsidRPr="00C675A5" w:rsidRDefault="00D54D3C" w:rsidP="00D54D3C">
      <w:pPr>
        <w:widowControl w:val="0"/>
        <w:tabs>
          <w:tab w:val="left" w:pos="142"/>
          <w:tab w:val="left" w:pos="284"/>
          <w:tab w:val="left" w:pos="426"/>
          <w:tab w:val="left" w:pos="709"/>
          <w:tab w:val="left" w:pos="9214"/>
          <w:tab w:val="left" w:pos="10080"/>
        </w:tabs>
        <w:jc w:val="center"/>
        <w:rPr>
          <w:rFonts w:ascii="Arial" w:eastAsia="Arial" w:hAnsi="Arial" w:cs="Arial"/>
          <w:b/>
          <w:bCs/>
          <w:color w:val="000000" w:themeColor="text1"/>
          <w:sz w:val="24"/>
          <w:szCs w:val="24"/>
        </w:rPr>
      </w:pPr>
      <w:r w:rsidRPr="00C675A5">
        <w:rPr>
          <w:rFonts w:ascii="Arial" w:hAnsi="Arial" w:cs="Arial"/>
          <w:b/>
          <w:color w:val="000000" w:themeColor="text1"/>
          <w:sz w:val="24"/>
          <w:szCs w:val="24"/>
          <w:lang w:eastAsia="es-ES"/>
        </w:rPr>
        <w:t>POR TANTO, SE ACUERDA:</w:t>
      </w:r>
    </w:p>
    <w:p w14:paraId="0BFA307D" w14:textId="77777777" w:rsidR="00BE50AD" w:rsidRPr="006A3772" w:rsidRDefault="00BE50AD" w:rsidP="00BE50AD">
      <w:pPr>
        <w:tabs>
          <w:tab w:val="left" w:pos="4920"/>
          <w:tab w:val="left" w:pos="6181"/>
        </w:tabs>
        <w:ind w:right="482"/>
        <w:jc w:val="both"/>
        <w:rPr>
          <w:rFonts w:ascii="Arial" w:hAnsi="Arial" w:cs="Arial"/>
          <w:b/>
          <w:sz w:val="24"/>
          <w:szCs w:val="24"/>
          <w:lang w:eastAsia="es-ES"/>
        </w:rPr>
      </w:pPr>
    </w:p>
    <w:p w14:paraId="1822F1C5" w14:textId="77777777" w:rsidR="00BE50AD" w:rsidRPr="004E0538" w:rsidRDefault="00BE50AD" w:rsidP="00BE50AD">
      <w:pPr>
        <w:jc w:val="both"/>
        <w:rPr>
          <w:rFonts w:ascii="Arial" w:hAnsi="Arial" w:cs="Arial"/>
          <w:sz w:val="24"/>
          <w:szCs w:val="24"/>
          <w:lang w:eastAsia="es-ES"/>
        </w:rPr>
      </w:pPr>
      <w:r w:rsidRPr="004E0538">
        <w:rPr>
          <w:rFonts w:ascii="Arial" w:hAnsi="Arial" w:cs="Arial"/>
          <w:sz w:val="24"/>
          <w:szCs w:val="24"/>
          <w:lang w:eastAsia="es-ES"/>
        </w:rPr>
        <w:t>Aprobar el Acta de la Sesión Ordinaria No. 1</w:t>
      </w:r>
      <w:r>
        <w:rPr>
          <w:rFonts w:ascii="Arial" w:hAnsi="Arial" w:cs="Arial"/>
          <w:sz w:val="24"/>
          <w:szCs w:val="24"/>
          <w:lang w:eastAsia="es-ES"/>
        </w:rPr>
        <w:t>8</w:t>
      </w:r>
      <w:r w:rsidRPr="004E0538">
        <w:rPr>
          <w:rFonts w:ascii="Arial" w:hAnsi="Arial" w:cs="Arial"/>
          <w:sz w:val="24"/>
          <w:szCs w:val="24"/>
          <w:lang w:eastAsia="es-ES"/>
        </w:rPr>
        <w:t>-0</w:t>
      </w:r>
      <w:r>
        <w:rPr>
          <w:rFonts w:ascii="Arial" w:hAnsi="Arial" w:cs="Arial"/>
          <w:sz w:val="24"/>
          <w:szCs w:val="24"/>
          <w:lang w:eastAsia="es-ES"/>
        </w:rPr>
        <w:t>4</w:t>
      </w:r>
      <w:r w:rsidRPr="004E0538">
        <w:rPr>
          <w:rFonts w:ascii="Arial" w:hAnsi="Arial" w:cs="Arial"/>
          <w:sz w:val="24"/>
          <w:szCs w:val="24"/>
          <w:lang w:eastAsia="es-ES"/>
        </w:rPr>
        <w:t xml:space="preserve">-2026 del </w:t>
      </w:r>
      <w:r>
        <w:rPr>
          <w:rFonts w:ascii="Arial" w:hAnsi="Arial" w:cs="Arial"/>
          <w:sz w:val="24"/>
          <w:szCs w:val="24"/>
        </w:rPr>
        <w:t>lunes 06</w:t>
      </w:r>
      <w:r w:rsidRPr="004E0538">
        <w:rPr>
          <w:rFonts w:ascii="Arial" w:hAnsi="Arial" w:cs="Arial"/>
          <w:sz w:val="24"/>
          <w:szCs w:val="24"/>
        </w:rPr>
        <w:t xml:space="preserve"> de </w:t>
      </w:r>
      <w:r>
        <w:rPr>
          <w:rFonts w:ascii="Arial" w:hAnsi="Arial" w:cs="Arial"/>
          <w:sz w:val="24"/>
          <w:szCs w:val="24"/>
        </w:rPr>
        <w:t>abril</w:t>
      </w:r>
      <w:r w:rsidRPr="004E0538">
        <w:rPr>
          <w:rFonts w:ascii="Arial" w:hAnsi="Arial" w:cs="Arial"/>
          <w:sz w:val="24"/>
          <w:szCs w:val="24"/>
        </w:rPr>
        <w:t xml:space="preserve"> </w:t>
      </w:r>
      <w:r w:rsidRPr="004E0538">
        <w:rPr>
          <w:rFonts w:ascii="Arial" w:hAnsi="Arial" w:cs="Arial"/>
          <w:sz w:val="24"/>
          <w:szCs w:val="24"/>
          <w:lang w:eastAsia="es-ES"/>
        </w:rPr>
        <w:t>del 2026.</w:t>
      </w:r>
    </w:p>
    <w:p w14:paraId="2DA3E93E" w14:textId="77777777" w:rsidR="00D54D3C" w:rsidRPr="00C675A5" w:rsidRDefault="00D54D3C" w:rsidP="00D54D3C">
      <w:pPr>
        <w:jc w:val="both"/>
        <w:rPr>
          <w:rFonts w:ascii="Arial" w:hAnsi="Arial" w:cs="Arial"/>
          <w:sz w:val="24"/>
          <w:szCs w:val="24"/>
          <w:lang w:eastAsia="es-ES"/>
        </w:rPr>
      </w:pPr>
    </w:p>
    <w:p w14:paraId="0437B3DD" w14:textId="77777777" w:rsidR="00D54D3C" w:rsidRPr="00C675A5" w:rsidRDefault="00D54D3C" w:rsidP="00D54D3C">
      <w:pPr>
        <w:jc w:val="both"/>
        <w:rPr>
          <w:rFonts w:ascii="Arial" w:hAnsi="Arial" w:cs="Arial"/>
          <w:color w:val="000000" w:themeColor="text1"/>
          <w:sz w:val="24"/>
          <w:szCs w:val="24"/>
        </w:rPr>
      </w:pPr>
      <w:r w:rsidRPr="00C675A5">
        <w:rPr>
          <w:rFonts w:ascii="Arial" w:hAnsi="Arial" w:cs="Arial"/>
          <w:b/>
          <w:bCs/>
          <w:color w:val="000000" w:themeColor="text1"/>
          <w:sz w:val="24"/>
          <w:szCs w:val="24"/>
        </w:rPr>
        <w:lastRenderedPageBreak/>
        <w:t xml:space="preserve">Yorleni León: </w:t>
      </w:r>
      <w:r w:rsidRPr="00C675A5">
        <w:rPr>
          <w:rFonts w:ascii="Arial" w:eastAsia="Segoe UI" w:hAnsi="Arial" w:cs="Arial"/>
          <w:color w:val="000000" w:themeColor="text1"/>
          <w:sz w:val="24"/>
          <w:szCs w:val="24"/>
        </w:rPr>
        <w:t>Levantamos la mano entonces, para aprobar el acta.</w:t>
      </w:r>
    </w:p>
    <w:p w14:paraId="67FBCB92" w14:textId="77777777" w:rsidR="00D54D3C" w:rsidRPr="00C675A5" w:rsidRDefault="00D54D3C" w:rsidP="00D54D3C">
      <w:pPr>
        <w:jc w:val="both"/>
        <w:rPr>
          <w:rFonts w:ascii="Arial" w:hAnsi="Arial" w:cs="Arial"/>
          <w:color w:val="000000" w:themeColor="text1"/>
          <w:sz w:val="24"/>
          <w:szCs w:val="24"/>
        </w:rPr>
      </w:pPr>
    </w:p>
    <w:p w14:paraId="41BD9946" w14:textId="4A61399F" w:rsidR="00D54D3C" w:rsidRDefault="00D54D3C" w:rsidP="00D54D3C">
      <w:pPr>
        <w:jc w:val="both"/>
        <w:rPr>
          <w:rFonts w:ascii="Arial" w:hAnsi="Arial" w:cs="Arial"/>
          <w:color w:val="000000" w:themeColor="text1"/>
          <w:sz w:val="24"/>
          <w:szCs w:val="24"/>
          <w:lang w:eastAsia="es-ES"/>
        </w:rPr>
      </w:pPr>
      <w:r w:rsidRPr="00C675A5">
        <w:rPr>
          <w:rFonts w:ascii="Arial" w:hAnsi="Arial" w:cs="Arial"/>
          <w:color w:val="000000" w:themeColor="text1"/>
          <w:sz w:val="24"/>
          <w:szCs w:val="24"/>
        </w:rPr>
        <w:t xml:space="preserve">Las </w:t>
      </w:r>
      <w:proofErr w:type="gramStart"/>
      <w:r w:rsidRPr="00C675A5">
        <w:rPr>
          <w:rFonts w:ascii="Arial" w:hAnsi="Arial" w:cs="Arial"/>
          <w:color w:val="000000" w:themeColor="text1"/>
          <w:sz w:val="24"/>
          <w:szCs w:val="24"/>
        </w:rPr>
        <w:t>señoras directoras y señores directores</w:t>
      </w:r>
      <w:proofErr w:type="gramEnd"/>
      <w:r w:rsidRPr="00C675A5">
        <w:rPr>
          <w:rFonts w:ascii="Arial" w:hAnsi="Arial" w:cs="Arial"/>
          <w:color w:val="000000" w:themeColor="text1"/>
          <w:sz w:val="24"/>
          <w:szCs w:val="24"/>
        </w:rPr>
        <w:t xml:space="preserve">: Sra. Yorleni León Marchena, </w:t>
      </w:r>
      <w:proofErr w:type="gramStart"/>
      <w:r w:rsidRPr="00C675A5">
        <w:rPr>
          <w:rFonts w:ascii="Arial" w:hAnsi="Arial" w:cs="Arial"/>
          <w:color w:val="000000" w:themeColor="text1"/>
          <w:sz w:val="24"/>
          <w:szCs w:val="24"/>
        </w:rPr>
        <w:t>Presidenta</w:t>
      </w:r>
      <w:proofErr w:type="gramEnd"/>
      <w:r w:rsidRPr="00C675A5">
        <w:rPr>
          <w:rFonts w:ascii="Arial" w:hAnsi="Arial" w:cs="Arial"/>
          <w:color w:val="000000" w:themeColor="text1"/>
          <w:sz w:val="24"/>
          <w:szCs w:val="24"/>
        </w:rPr>
        <w:t xml:space="preserve">, Sra. Ilianna Espinoza Mora, </w:t>
      </w:r>
      <w:proofErr w:type="gramStart"/>
      <w:r w:rsidRPr="00C675A5">
        <w:rPr>
          <w:rFonts w:ascii="Arial" w:hAnsi="Arial" w:cs="Arial"/>
          <w:color w:val="000000" w:themeColor="text1"/>
          <w:sz w:val="24"/>
          <w:szCs w:val="24"/>
        </w:rPr>
        <w:t>Vicepresidenta</w:t>
      </w:r>
      <w:proofErr w:type="gramEnd"/>
      <w:r w:rsidRPr="00C675A5">
        <w:rPr>
          <w:rFonts w:ascii="Arial" w:hAnsi="Arial" w:cs="Arial"/>
          <w:color w:val="000000" w:themeColor="text1"/>
          <w:sz w:val="24"/>
          <w:szCs w:val="24"/>
        </w:rPr>
        <w:t xml:space="preserve">, Sra. </w:t>
      </w:r>
      <w:r w:rsidRPr="00C675A5">
        <w:rPr>
          <w:rFonts w:ascii="Arial" w:eastAsia="Segoe UI" w:hAnsi="Arial" w:cs="Arial"/>
          <w:color w:val="000000" w:themeColor="text1"/>
          <w:sz w:val="24"/>
          <w:szCs w:val="24"/>
        </w:rPr>
        <w:t>Alexandra Umaña Espinoza</w:t>
      </w:r>
      <w:r w:rsidRPr="00C675A5">
        <w:rPr>
          <w:rFonts w:ascii="Arial" w:hAnsi="Arial" w:cs="Arial"/>
          <w:color w:val="000000" w:themeColor="text1"/>
          <w:sz w:val="24"/>
          <w:szCs w:val="24"/>
        </w:rPr>
        <w:t xml:space="preserve">, </w:t>
      </w:r>
      <w:proofErr w:type="gramStart"/>
      <w:r w:rsidRPr="00C675A5">
        <w:rPr>
          <w:rFonts w:ascii="Arial" w:hAnsi="Arial" w:cs="Arial"/>
          <w:color w:val="000000" w:themeColor="text1"/>
          <w:sz w:val="24"/>
          <w:szCs w:val="24"/>
        </w:rPr>
        <w:t>Directora</w:t>
      </w:r>
      <w:proofErr w:type="gramEnd"/>
      <w:r w:rsidRPr="00C675A5">
        <w:rPr>
          <w:rFonts w:ascii="Arial" w:hAnsi="Arial" w:cs="Arial"/>
          <w:color w:val="000000" w:themeColor="text1"/>
          <w:sz w:val="24"/>
          <w:szCs w:val="24"/>
        </w:rPr>
        <w:t xml:space="preserve">, Sra. Floribel Méndez Fonseca, </w:t>
      </w:r>
      <w:proofErr w:type="gramStart"/>
      <w:r w:rsidRPr="00C675A5">
        <w:rPr>
          <w:rFonts w:ascii="Arial" w:hAnsi="Arial" w:cs="Arial"/>
          <w:color w:val="000000" w:themeColor="text1"/>
          <w:sz w:val="24"/>
          <w:szCs w:val="24"/>
        </w:rPr>
        <w:t>Directora</w:t>
      </w:r>
      <w:proofErr w:type="gramEnd"/>
      <w:r w:rsidRPr="00C675A5">
        <w:rPr>
          <w:rFonts w:ascii="Arial" w:hAnsi="Arial" w:cs="Arial"/>
          <w:color w:val="000000" w:themeColor="text1"/>
          <w:sz w:val="24"/>
          <w:szCs w:val="24"/>
        </w:rPr>
        <w:t xml:space="preserve">, Sr. Freddy Miranda Castro, </w:t>
      </w:r>
      <w:proofErr w:type="gramStart"/>
      <w:r w:rsidRPr="00C675A5">
        <w:rPr>
          <w:rFonts w:ascii="Arial" w:hAnsi="Arial" w:cs="Arial"/>
          <w:color w:val="000000" w:themeColor="text1"/>
          <w:sz w:val="24"/>
          <w:szCs w:val="24"/>
        </w:rPr>
        <w:t>Director</w:t>
      </w:r>
      <w:proofErr w:type="gramEnd"/>
      <w:r w:rsidRPr="00C675A5">
        <w:rPr>
          <w:rFonts w:ascii="Arial" w:hAnsi="Arial" w:cs="Arial"/>
          <w:color w:val="000000" w:themeColor="text1"/>
          <w:sz w:val="24"/>
          <w:szCs w:val="24"/>
        </w:rPr>
        <w:t>, Sr. Jorge Loría Núñez</w:t>
      </w:r>
      <w:r w:rsidR="00AE3D2B">
        <w:rPr>
          <w:rFonts w:ascii="Arial" w:hAnsi="Arial" w:cs="Arial"/>
          <w:color w:val="000000" w:themeColor="text1"/>
          <w:sz w:val="24"/>
          <w:szCs w:val="24"/>
        </w:rPr>
        <w:t xml:space="preserve"> </w:t>
      </w:r>
      <w:r w:rsidR="00AE3D2B" w:rsidRPr="00C675A5">
        <w:rPr>
          <w:rFonts w:ascii="Arial" w:hAnsi="Arial" w:cs="Arial"/>
          <w:color w:val="000000" w:themeColor="text1"/>
          <w:sz w:val="24"/>
          <w:szCs w:val="24"/>
        </w:rPr>
        <w:t xml:space="preserve">y el Sr. Ólger Irola Calderón, </w:t>
      </w:r>
      <w:proofErr w:type="gramStart"/>
      <w:r w:rsidR="00AE3D2B" w:rsidRPr="00C675A5">
        <w:rPr>
          <w:rFonts w:ascii="Arial" w:hAnsi="Arial" w:cs="Arial"/>
          <w:color w:val="000000" w:themeColor="text1"/>
          <w:sz w:val="24"/>
          <w:szCs w:val="24"/>
        </w:rPr>
        <w:t>Director</w:t>
      </w:r>
      <w:proofErr w:type="gramEnd"/>
      <w:r w:rsidR="00AE3D2B">
        <w:rPr>
          <w:rFonts w:ascii="Arial" w:hAnsi="Arial" w:cs="Arial"/>
          <w:color w:val="000000" w:themeColor="text1"/>
          <w:sz w:val="24"/>
          <w:szCs w:val="24"/>
        </w:rPr>
        <w:t>,</w:t>
      </w:r>
      <w:r w:rsidRPr="00C675A5">
        <w:rPr>
          <w:rFonts w:ascii="Arial" w:hAnsi="Arial" w:cs="Arial"/>
          <w:color w:val="000000" w:themeColor="text1"/>
          <w:sz w:val="24"/>
          <w:szCs w:val="24"/>
        </w:rPr>
        <w:t xml:space="preserve"> votan a favor del acta</w:t>
      </w:r>
      <w:r w:rsidRPr="00C675A5">
        <w:rPr>
          <w:rFonts w:ascii="Arial" w:hAnsi="Arial" w:cs="Arial"/>
          <w:color w:val="000000" w:themeColor="text1"/>
          <w:sz w:val="24"/>
          <w:szCs w:val="24"/>
          <w:lang w:eastAsia="es-ES"/>
        </w:rPr>
        <w:t xml:space="preserve"> No. 1</w:t>
      </w:r>
      <w:r w:rsidR="00E24454">
        <w:rPr>
          <w:rFonts w:ascii="Arial" w:hAnsi="Arial" w:cs="Arial"/>
          <w:color w:val="000000" w:themeColor="text1"/>
          <w:sz w:val="24"/>
          <w:szCs w:val="24"/>
          <w:lang w:eastAsia="es-ES"/>
        </w:rPr>
        <w:t>8</w:t>
      </w:r>
      <w:r w:rsidRPr="00C675A5">
        <w:rPr>
          <w:rFonts w:ascii="Arial" w:hAnsi="Arial" w:cs="Arial"/>
          <w:color w:val="000000" w:themeColor="text1"/>
          <w:sz w:val="24"/>
          <w:szCs w:val="24"/>
          <w:lang w:eastAsia="es-ES"/>
        </w:rPr>
        <w:t>-0</w:t>
      </w:r>
      <w:r w:rsidR="00E24454">
        <w:rPr>
          <w:rFonts w:ascii="Arial" w:hAnsi="Arial" w:cs="Arial"/>
          <w:color w:val="000000" w:themeColor="text1"/>
          <w:sz w:val="24"/>
          <w:szCs w:val="24"/>
          <w:lang w:eastAsia="es-ES"/>
        </w:rPr>
        <w:t>4</w:t>
      </w:r>
      <w:r w:rsidRPr="00C675A5">
        <w:rPr>
          <w:rFonts w:ascii="Arial" w:hAnsi="Arial" w:cs="Arial"/>
          <w:color w:val="000000" w:themeColor="text1"/>
          <w:sz w:val="24"/>
          <w:szCs w:val="24"/>
          <w:lang w:eastAsia="es-ES"/>
        </w:rPr>
        <w:t xml:space="preserve">-2026. </w:t>
      </w:r>
    </w:p>
    <w:p w14:paraId="7AC4FF3D" w14:textId="77777777" w:rsidR="00D54D3C" w:rsidRDefault="00D54D3C" w:rsidP="00BC3355">
      <w:pPr>
        <w:jc w:val="both"/>
        <w:rPr>
          <w:rFonts w:ascii="Arial" w:hAnsi="Arial" w:cs="Arial"/>
          <w:color w:val="000000" w:themeColor="text1"/>
          <w:sz w:val="24"/>
          <w:szCs w:val="24"/>
          <w:lang w:eastAsia="es-ES"/>
        </w:rPr>
      </w:pPr>
    </w:p>
    <w:p w14:paraId="660592EF" w14:textId="7B5493C2" w:rsidR="009A335E" w:rsidRPr="00C675A5" w:rsidRDefault="009A335E" w:rsidP="009A335E">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auto"/>
        </w:rPr>
      </w:pPr>
      <w:r>
        <w:rPr>
          <w:rFonts w:ascii="Arial" w:eastAsia="Arial" w:hAnsi="Arial" w:cs="Arial"/>
          <w:b/>
          <w:bCs/>
          <w:color w:val="auto"/>
        </w:rPr>
        <w:t xml:space="preserve">ARTICULO CUARTO: </w:t>
      </w:r>
      <w:r w:rsidRPr="00C675A5">
        <w:rPr>
          <w:rFonts w:ascii="Arial" w:eastAsia="Arial" w:hAnsi="Arial" w:cs="Arial"/>
          <w:b/>
          <w:bCs/>
          <w:color w:val="auto"/>
        </w:rPr>
        <w:t>ASUNTOS PRESIDENCIA EJECUTIVA</w:t>
      </w:r>
    </w:p>
    <w:p w14:paraId="7EE2D2DB" w14:textId="77777777" w:rsidR="009A335E" w:rsidRPr="00C675A5" w:rsidRDefault="009A335E" w:rsidP="009A335E">
      <w:pPr>
        <w:tabs>
          <w:tab w:val="left" w:pos="1300"/>
        </w:tabs>
        <w:rPr>
          <w:rFonts w:ascii="Arial" w:hAnsi="Arial" w:cs="Arial"/>
          <w:sz w:val="24"/>
          <w:szCs w:val="24"/>
        </w:rPr>
      </w:pPr>
      <w:r w:rsidRPr="00C675A5">
        <w:rPr>
          <w:rFonts w:ascii="Arial" w:hAnsi="Arial" w:cs="Arial"/>
          <w:sz w:val="24"/>
          <w:szCs w:val="24"/>
        </w:rPr>
        <w:tab/>
      </w:r>
    </w:p>
    <w:p w14:paraId="5EC01B4F" w14:textId="212DB32A" w:rsidR="009A335E" w:rsidRPr="00091A0C" w:rsidRDefault="00120E81" w:rsidP="00120E81">
      <w:pPr>
        <w:widowControl w:val="0"/>
        <w:tabs>
          <w:tab w:val="left" w:pos="142"/>
          <w:tab w:val="left" w:pos="284"/>
          <w:tab w:val="left" w:pos="426"/>
          <w:tab w:val="left" w:pos="709"/>
          <w:tab w:val="left" w:pos="9214"/>
          <w:tab w:val="left" w:pos="10080"/>
        </w:tabs>
        <w:suppressAutoHyphens/>
        <w:spacing w:after="160"/>
        <w:jc w:val="both"/>
        <w:rPr>
          <w:rFonts w:ascii="Arial" w:hAnsi="Arial" w:cs="Arial"/>
          <w:b/>
          <w:bCs/>
          <w:sz w:val="24"/>
          <w:szCs w:val="24"/>
          <w:shd w:val="clear" w:color="auto" w:fill="FFFFFF"/>
        </w:rPr>
      </w:pPr>
      <w:r w:rsidRPr="00091A0C">
        <w:rPr>
          <w:rFonts w:ascii="Arial" w:eastAsia="Arial" w:hAnsi="Arial" w:cs="Arial"/>
          <w:b/>
          <w:bCs/>
          <w:sz w:val="24"/>
          <w:szCs w:val="24"/>
        </w:rPr>
        <w:t xml:space="preserve">4.1 </w:t>
      </w:r>
      <w:r w:rsidR="009A335E" w:rsidRPr="00091A0C">
        <w:rPr>
          <w:rFonts w:ascii="Arial" w:eastAsia="Arial" w:hAnsi="Arial" w:cs="Arial"/>
          <w:b/>
          <w:bCs/>
          <w:sz w:val="24"/>
          <w:szCs w:val="24"/>
        </w:rPr>
        <w:t>Análisis del</w:t>
      </w:r>
      <w:r w:rsidR="009A335E" w:rsidRPr="00091A0C">
        <w:rPr>
          <w:rFonts w:ascii="Arial" w:hAnsi="Arial" w:cs="Arial"/>
          <w:b/>
          <w:bCs/>
          <w:sz w:val="24"/>
          <w:szCs w:val="24"/>
        </w:rPr>
        <w:t xml:space="preserve"> Punto Confidencial, conforme al artículo 6 de la Ley de Control Interno (Ley </w:t>
      </w:r>
      <w:proofErr w:type="spellStart"/>
      <w:r w:rsidR="009A335E" w:rsidRPr="00091A0C">
        <w:rPr>
          <w:rFonts w:ascii="Arial" w:hAnsi="Arial" w:cs="Arial"/>
          <w:b/>
          <w:bCs/>
          <w:sz w:val="24"/>
          <w:szCs w:val="24"/>
        </w:rPr>
        <w:t>N°</w:t>
      </w:r>
      <w:proofErr w:type="spellEnd"/>
      <w:r w:rsidR="009A335E" w:rsidRPr="00091A0C">
        <w:rPr>
          <w:rFonts w:ascii="Arial" w:hAnsi="Arial" w:cs="Arial"/>
          <w:b/>
          <w:bCs/>
          <w:sz w:val="24"/>
          <w:szCs w:val="24"/>
        </w:rPr>
        <w:t xml:space="preserve"> 8292), relacionado al TAD-012-2023</w:t>
      </w:r>
      <w:r w:rsidR="009A335E" w:rsidRPr="00091A0C">
        <w:rPr>
          <w:rFonts w:ascii="Arial" w:hAnsi="Arial" w:cs="Arial"/>
          <w:b/>
          <w:bCs/>
          <w:sz w:val="24"/>
          <w:szCs w:val="24"/>
          <w:shd w:val="clear" w:color="auto" w:fill="FFFFFF"/>
        </w:rPr>
        <w:t>, en cumplimiento al acuerdo No.</w:t>
      </w:r>
      <w:r w:rsidR="009A335E" w:rsidRPr="00091A0C">
        <w:rPr>
          <w:rFonts w:ascii="Arial" w:eastAsia="Calibri" w:hAnsi="Arial" w:cs="Arial"/>
          <w:b/>
          <w:bCs/>
          <w:sz w:val="24"/>
          <w:szCs w:val="24"/>
          <w:lang w:bidi="en-US"/>
        </w:rPr>
        <w:t xml:space="preserve"> 09-01-2026, </w:t>
      </w:r>
      <w:r w:rsidR="009A335E" w:rsidRPr="00091A0C">
        <w:rPr>
          <w:rFonts w:ascii="Arial" w:hAnsi="Arial" w:cs="Arial"/>
          <w:b/>
          <w:bCs/>
          <w:sz w:val="24"/>
          <w:szCs w:val="24"/>
          <w:shd w:val="clear" w:color="auto" w:fill="FFFFFF"/>
        </w:rPr>
        <w:t>según oficio IMAS-PE-AJ-0770-2026.</w:t>
      </w:r>
    </w:p>
    <w:p w14:paraId="18B17E61" w14:textId="32F3CB66" w:rsidR="00091A0C" w:rsidRDefault="00091A0C" w:rsidP="00091A0C">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lang w:val="es-ES"/>
        </w:rPr>
      </w:pPr>
      <w:r w:rsidRPr="005905D1">
        <w:rPr>
          <w:rFonts w:ascii="Arial" w:eastAsia="Arial" w:hAnsi="Arial" w:cs="Arial"/>
          <w:b/>
          <w:bCs/>
          <w:color w:val="000000" w:themeColor="text1"/>
          <w:lang w:val="es-ES"/>
        </w:rPr>
        <w:t xml:space="preserve">Yorleni León: </w:t>
      </w:r>
      <w:r w:rsidRPr="005905D1">
        <w:rPr>
          <w:rFonts w:ascii="Arial" w:eastAsia="Arial" w:hAnsi="Arial" w:cs="Arial"/>
          <w:color w:val="000000" w:themeColor="text1"/>
          <w:lang w:val="es-ES"/>
        </w:rPr>
        <w:t>Aquí les voy a pedir a las compañeras y compañero, que nos permitan ver este punto, y que se quede en este caso Don Berny</w:t>
      </w:r>
      <w:r w:rsidR="002646C6">
        <w:rPr>
          <w:rFonts w:ascii="Arial" w:eastAsia="Arial" w:hAnsi="Arial" w:cs="Arial"/>
          <w:color w:val="000000" w:themeColor="text1"/>
          <w:lang w:val="es-ES"/>
        </w:rPr>
        <w:t xml:space="preserve">, </w:t>
      </w:r>
      <w:r w:rsidRPr="005905D1">
        <w:rPr>
          <w:rFonts w:ascii="Arial" w:eastAsia="Arial" w:hAnsi="Arial" w:cs="Arial"/>
          <w:color w:val="000000" w:themeColor="text1"/>
          <w:lang w:val="es-ES"/>
        </w:rPr>
        <w:t xml:space="preserve">Doña Silvia, </w:t>
      </w:r>
      <w:r w:rsidR="002646C6">
        <w:rPr>
          <w:rFonts w:ascii="Arial" w:eastAsia="Arial" w:hAnsi="Arial" w:cs="Arial"/>
          <w:color w:val="000000" w:themeColor="text1"/>
          <w:lang w:val="es-ES"/>
        </w:rPr>
        <w:t xml:space="preserve">y los señores miembros del Consejo Directivo. </w:t>
      </w:r>
    </w:p>
    <w:p w14:paraId="13ABCC27" w14:textId="77777777" w:rsidR="002646C6" w:rsidRDefault="002646C6" w:rsidP="00091A0C">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lang w:val="es-ES"/>
        </w:rPr>
      </w:pPr>
    </w:p>
    <w:p w14:paraId="2E1FC9D0" w14:textId="37A9D2CD" w:rsidR="002646C6" w:rsidRDefault="002646C6" w:rsidP="00091A0C">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lang w:val="es-ES"/>
        </w:rPr>
      </w:pPr>
      <w:r>
        <w:rPr>
          <w:rFonts w:ascii="Arial" w:eastAsia="Arial" w:hAnsi="Arial" w:cs="Arial"/>
          <w:b/>
          <w:bCs/>
          <w:color w:val="000000" w:themeColor="text1"/>
          <w:lang w:val="es-ES"/>
        </w:rPr>
        <w:t xml:space="preserve">Freddy Miranda: </w:t>
      </w:r>
      <w:r>
        <w:rPr>
          <w:rFonts w:ascii="Arial" w:eastAsia="Arial" w:hAnsi="Arial" w:cs="Arial"/>
          <w:color w:val="000000" w:themeColor="text1"/>
          <w:lang w:val="es-ES"/>
        </w:rPr>
        <w:t>Pido permiso, por dos minutos.</w:t>
      </w:r>
    </w:p>
    <w:p w14:paraId="3207711C" w14:textId="77777777" w:rsidR="002646C6" w:rsidRDefault="002646C6" w:rsidP="00091A0C">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lang w:val="es-ES"/>
        </w:rPr>
      </w:pPr>
    </w:p>
    <w:p w14:paraId="0AD5D616" w14:textId="4D453217" w:rsidR="002646C6" w:rsidRDefault="002646C6" w:rsidP="00091A0C">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lang w:val="es-ES"/>
        </w:rPr>
      </w:pPr>
      <w:r>
        <w:rPr>
          <w:rFonts w:ascii="Arial" w:eastAsia="Arial" w:hAnsi="Arial" w:cs="Arial"/>
          <w:b/>
          <w:bCs/>
          <w:color w:val="000000" w:themeColor="text1"/>
          <w:lang w:val="es-ES"/>
        </w:rPr>
        <w:t xml:space="preserve">Yorleni León: </w:t>
      </w:r>
      <w:r>
        <w:rPr>
          <w:rFonts w:ascii="Arial" w:eastAsia="Arial" w:hAnsi="Arial" w:cs="Arial"/>
          <w:color w:val="000000" w:themeColor="text1"/>
          <w:lang w:val="es-ES"/>
        </w:rPr>
        <w:t>Tiene permiso.</w:t>
      </w:r>
    </w:p>
    <w:p w14:paraId="698EF8F5" w14:textId="77777777" w:rsidR="002646C6" w:rsidRDefault="002646C6" w:rsidP="00091A0C">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lang w:val="es-ES"/>
        </w:rPr>
      </w:pPr>
    </w:p>
    <w:p w14:paraId="4F34A923" w14:textId="447A1D22" w:rsidR="002646C6" w:rsidRPr="002646C6" w:rsidRDefault="002646C6" w:rsidP="00091A0C">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lang w:val="es-ES"/>
        </w:rPr>
      </w:pPr>
      <w:r>
        <w:rPr>
          <w:rFonts w:ascii="Arial" w:eastAsia="Arial" w:hAnsi="Arial" w:cs="Arial"/>
          <w:color w:val="000000" w:themeColor="text1"/>
          <w:lang w:val="es-ES"/>
        </w:rPr>
        <w:t xml:space="preserve">Se incorpora el señor Freddy Miranda. </w:t>
      </w:r>
    </w:p>
    <w:p w14:paraId="6C49FD9E" w14:textId="77777777" w:rsidR="00091A0C" w:rsidRPr="005905D1" w:rsidRDefault="00091A0C" w:rsidP="00091A0C">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lang w:val="es-ES"/>
        </w:rPr>
      </w:pPr>
    </w:p>
    <w:p w14:paraId="6D9380F2" w14:textId="77777777" w:rsidR="00091A0C" w:rsidRPr="005905D1" w:rsidRDefault="00091A0C" w:rsidP="00091A0C">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lang w:val="es-ES"/>
        </w:rPr>
      </w:pPr>
      <w:r w:rsidRPr="005905D1">
        <w:rPr>
          <w:rFonts w:ascii="Arial" w:eastAsia="Arial" w:hAnsi="Arial" w:cs="Arial"/>
          <w:color w:val="000000" w:themeColor="text1"/>
          <w:lang w:val="es-ES"/>
        </w:rPr>
        <w:t>Si, muy bien.</w:t>
      </w:r>
    </w:p>
    <w:p w14:paraId="4EC6A924" w14:textId="77777777" w:rsidR="00091A0C" w:rsidRPr="005905D1" w:rsidRDefault="00091A0C" w:rsidP="00091A0C">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lang w:val="es-ES"/>
        </w:rPr>
      </w:pPr>
    </w:p>
    <w:p w14:paraId="3653B334" w14:textId="77777777" w:rsidR="00091A0C" w:rsidRPr="005905D1" w:rsidRDefault="00091A0C" w:rsidP="00091A0C">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5905D1">
        <w:rPr>
          <w:rFonts w:ascii="Arial" w:eastAsia="Arial" w:hAnsi="Arial" w:cs="Arial"/>
          <w:color w:val="000000" w:themeColor="text1"/>
          <w:lang w:val="es-ES"/>
        </w:rPr>
        <w:t xml:space="preserve">Se consigna el retiro momentáneo de la sesión de las siguientes personas </w:t>
      </w:r>
      <w:proofErr w:type="gramStart"/>
      <w:r w:rsidRPr="005905D1">
        <w:rPr>
          <w:rFonts w:ascii="Arial" w:eastAsia="Arial" w:hAnsi="Arial" w:cs="Arial"/>
          <w:color w:val="000000" w:themeColor="text1"/>
          <w:lang w:val="es-ES"/>
        </w:rPr>
        <w:t>en razón de</w:t>
      </w:r>
      <w:proofErr w:type="gramEnd"/>
      <w:r w:rsidRPr="005905D1">
        <w:rPr>
          <w:rFonts w:ascii="Arial" w:eastAsia="Arial" w:hAnsi="Arial" w:cs="Arial"/>
          <w:color w:val="000000" w:themeColor="text1"/>
          <w:lang w:val="es-ES"/>
        </w:rPr>
        <w:t xml:space="preserve"> su cargo: </w:t>
      </w:r>
      <w:r w:rsidRPr="005905D1">
        <w:rPr>
          <w:rFonts w:ascii="Arial" w:hAnsi="Arial" w:cs="Arial"/>
          <w:color w:val="000000" w:themeColor="text1"/>
        </w:rPr>
        <w:t xml:space="preserve">Sr. Luis Felipe Barrantes Arias, </w:t>
      </w:r>
      <w:proofErr w:type="gramStart"/>
      <w:r w:rsidRPr="005905D1">
        <w:rPr>
          <w:rFonts w:ascii="Arial" w:hAnsi="Arial" w:cs="Arial"/>
          <w:color w:val="000000" w:themeColor="text1"/>
        </w:rPr>
        <w:t>Director</w:t>
      </w:r>
      <w:proofErr w:type="gramEnd"/>
      <w:r w:rsidRPr="005905D1">
        <w:rPr>
          <w:rFonts w:ascii="Arial" w:hAnsi="Arial" w:cs="Arial"/>
          <w:color w:val="000000" w:themeColor="text1"/>
        </w:rPr>
        <w:t xml:space="preserve"> de Desarrollo Social, Sr. Jafeth Soto Sánchez, </w:t>
      </w:r>
      <w:proofErr w:type="gramStart"/>
      <w:r w:rsidRPr="005905D1">
        <w:rPr>
          <w:rFonts w:ascii="Arial" w:hAnsi="Arial" w:cs="Arial"/>
          <w:color w:val="000000" w:themeColor="text1"/>
        </w:rPr>
        <w:t>Director</w:t>
      </w:r>
      <w:proofErr w:type="gramEnd"/>
      <w:r w:rsidRPr="005905D1">
        <w:rPr>
          <w:rFonts w:ascii="Arial" w:hAnsi="Arial" w:cs="Arial"/>
          <w:color w:val="000000" w:themeColor="text1"/>
        </w:rPr>
        <w:t xml:space="preserve"> de Soporte Administrativo, Sra. Cinthya Carvajal Campos, </w:t>
      </w:r>
      <w:proofErr w:type="gramStart"/>
      <w:r w:rsidRPr="005905D1">
        <w:rPr>
          <w:rFonts w:ascii="Arial" w:hAnsi="Arial" w:cs="Arial"/>
          <w:color w:val="000000" w:themeColor="text1"/>
        </w:rPr>
        <w:t>Directora</w:t>
      </w:r>
      <w:proofErr w:type="gramEnd"/>
      <w:r w:rsidRPr="005905D1">
        <w:rPr>
          <w:rFonts w:ascii="Arial" w:hAnsi="Arial" w:cs="Arial"/>
          <w:color w:val="000000" w:themeColor="text1"/>
        </w:rPr>
        <w:t xml:space="preserve"> Gestión de Recursos y la Sra. Marianela Navarro Romero, Auditora General.</w:t>
      </w:r>
      <w:r w:rsidRPr="005905D1">
        <w:rPr>
          <w:rFonts w:ascii="Arial" w:eastAsia="Arial" w:hAnsi="Arial" w:cs="Arial"/>
          <w:color w:val="000000" w:themeColor="text1"/>
        </w:rPr>
        <w:t xml:space="preserve"> </w:t>
      </w:r>
    </w:p>
    <w:p w14:paraId="440EA5A9" w14:textId="77777777" w:rsidR="00091A0C" w:rsidRPr="005905D1" w:rsidRDefault="00091A0C" w:rsidP="00091A0C">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lang w:val="es-ES"/>
        </w:rPr>
      </w:pPr>
    </w:p>
    <w:p w14:paraId="00F62116" w14:textId="77777777" w:rsidR="00091A0C" w:rsidRDefault="00091A0C" w:rsidP="00091A0C">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lang w:val="es-ES"/>
        </w:rPr>
      </w:pPr>
      <w:r w:rsidRPr="005905D1">
        <w:rPr>
          <w:rFonts w:ascii="Arial" w:eastAsia="Arial" w:hAnsi="Arial" w:cs="Arial"/>
          <w:color w:val="000000" w:themeColor="text1"/>
          <w:lang w:val="es-ES"/>
        </w:rPr>
        <w:t>Por ser un tema confidencial el contenido de la discusión no se detalla.  </w:t>
      </w:r>
    </w:p>
    <w:p w14:paraId="283C3F12" w14:textId="77777777" w:rsidR="002646C6" w:rsidRPr="005905D1" w:rsidRDefault="002646C6" w:rsidP="00091A0C">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lang w:val="es-ES"/>
        </w:rPr>
      </w:pPr>
    </w:p>
    <w:p w14:paraId="7D5FF08D" w14:textId="77777777" w:rsidR="00091A0C" w:rsidRPr="005905D1" w:rsidRDefault="00091A0C" w:rsidP="00091A0C">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5905D1">
        <w:rPr>
          <w:rFonts w:ascii="Arial" w:eastAsia="Arial" w:hAnsi="Arial" w:cs="Arial"/>
          <w:b/>
          <w:color w:val="000000" w:themeColor="text1"/>
        </w:rPr>
        <w:t xml:space="preserve">Yorleni León: </w:t>
      </w:r>
      <w:r w:rsidRPr="005905D1">
        <w:rPr>
          <w:rFonts w:ascii="Arial" w:eastAsia="Arial" w:hAnsi="Arial" w:cs="Arial"/>
          <w:color w:val="000000" w:themeColor="text1"/>
          <w:lang w:val="es-ES"/>
        </w:rPr>
        <w:t>Tenemos una propuesta de acuerdo, doña Alexandra, por favor nos ayuda con la lectura.</w:t>
      </w:r>
    </w:p>
    <w:p w14:paraId="649C4DD4" w14:textId="77777777" w:rsidR="00091A0C" w:rsidRPr="005905D1" w:rsidRDefault="00091A0C" w:rsidP="00091A0C">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rPr>
      </w:pPr>
    </w:p>
    <w:p w14:paraId="5B62A617" w14:textId="77777777" w:rsidR="00091A0C" w:rsidRPr="005905D1" w:rsidRDefault="00091A0C" w:rsidP="00091A0C">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5905D1">
        <w:rPr>
          <w:rFonts w:ascii="Arial" w:eastAsia="Arial" w:hAnsi="Arial" w:cs="Arial"/>
          <w:b/>
          <w:bCs/>
          <w:color w:val="000000" w:themeColor="text1"/>
        </w:rPr>
        <w:t xml:space="preserve">Alexandra Umaña: </w:t>
      </w:r>
      <w:r w:rsidRPr="005905D1">
        <w:rPr>
          <w:rFonts w:ascii="Arial" w:eastAsia="Arial" w:hAnsi="Arial" w:cs="Arial"/>
          <w:color w:val="000000" w:themeColor="text1"/>
        </w:rPr>
        <w:t>Hago lectura.</w:t>
      </w:r>
    </w:p>
    <w:p w14:paraId="728AA5A8" w14:textId="77777777" w:rsidR="00091A0C" w:rsidRPr="005905D1" w:rsidRDefault="00091A0C" w:rsidP="00091A0C">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Arial" w:hAnsi="Arial" w:cs="Arial"/>
          <w:b/>
          <w:bCs/>
          <w:color w:val="000000" w:themeColor="text1"/>
          <w:lang w:val="es-ES"/>
        </w:rPr>
      </w:pPr>
    </w:p>
    <w:p w14:paraId="4C020E0C" w14:textId="5F96B8D7" w:rsidR="00091A0C" w:rsidRPr="005905D1" w:rsidRDefault="00091A0C" w:rsidP="00091A0C">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5905D1">
        <w:rPr>
          <w:rFonts w:ascii="Arial" w:eastAsia="Arial" w:hAnsi="Arial" w:cs="Arial"/>
          <w:b/>
          <w:bCs/>
          <w:color w:val="000000" w:themeColor="text1"/>
          <w:sz w:val="24"/>
          <w:szCs w:val="24"/>
        </w:rPr>
        <w:t xml:space="preserve">ACUERDO No. </w:t>
      </w:r>
      <w:r>
        <w:rPr>
          <w:rFonts w:ascii="Arial" w:eastAsia="Arial" w:hAnsi="Arial" w:cs="Arial"/>
          <w:b/>
          <w:bCs/>
          <w:color w:val="000000" w:themeColor="text1"/>
          <w:sz w:val="24"/>
          <w:szCs w:val="24"/>
        </w:rPr>
        <w:t>166</w:t>
      </w:r>
      <w:r w:rsidRPr="005905D1">
        <w:rPr>
          <w:rFonts w:ascii="Arial" w:eastAsia="Arial" w:hAnsi="Arial" w:cs="Arial"/>
          <w:b/>
          <w:bCs/>
          <w:color w:val="000000" w:themeColor="text1"/>
          <w:sz w:val="24"/>
          <w:szCs w:val="24"/>
        </w:rPr>
        <w:t>-0</w:t>
      </w:r>
      <w:r>
        <w:rPr>
          <w:rFonts w:ascii="Arial" w:eastAsia="Arial" w:hAnsi="Arial" w:cs="Arial"/>
          <w:b/>
          <w:bCs/>
          <w:color w:val="000000" w:themeColor="text1"/>
          <w:sz w:val="24"/>
          <w:szCs w:val="24"/>
        </w:rPr>
        <w:t>4</w:t>
      </w:r>
      <w:r w:rsidRPr="005905D1">
        <w:rPr>
          <w:rFonts w:ascii="Arial" w:eastAsia="Arial" w:hAnsi="Arial" w:cs="Arial"/>
          <w:b/>
          <w:bCs/>
          <w:color w:val="000000" w:themeColor="text1"/>
          <w:sz w:val="24"/>
          <w:szCs w:val="24"/>
        </w:rPr>
        <w:t>-2026</w:t>
      </w:r>
    </w:p>
    <w:p w14:paraId="6D288B4B" w14:textId="77777777" w:rsidR="00DA577B" w:rsidRDefault="00DA577B" w:rsidP="00DA577B">
      <w:pPr>
        <w:tabs>
          <w:tab w:val="left" w:pos="4920"/>
          <w:tab w:val="left" w:pos="6181"/>
        </w:tabs>
        <w:ind w:left="284" w:right="482" w:hanging="284"/>
        <w:jc w:val="center"/>
        <w:rPr>
          <w:rFonts w:ascii="Arial" w:hAnsi="Arial" w:cs="Arial"/>
          <w:b/>
          <w:sz w:val="24"/>
        </w:rPr>
      </w:pPr>
    </w:p>
    <w:p w14:paraId="59AEB5C6" w14:textId="2FBC7D88" w:rsidR="00DA577B" w:rsidRPr="00DA577B" w:rsidRDefault="00DA577B" w:rsidP="00DA577B">
      <w:pPr>
        <w:tabs>
          <w:tab w:val="left" w:pos="4920"/>
          <w:tab w:val="left" w:pos="6181"/>
        </w:tabs>
        <w:ind w:left="284" w:right="482" w:hanging="284"/>
        <w:jc w:val="center"/>
        <w:rPr>
          <w:rFonts w:ascii="Arial" w:hAnsi="Arial" w:cs="Arial"/>
          <w:b/>
          <w:sz w:val="24"/>
          <w:szCs w:val="24"/>
        </w:rPr>
      </w:pPr>
      <w:r w:rsidRPr="00DA577B">
        <w:rPr>
          <w:rFonts w:ascii="Arial" w:hAnsi="Arial" w:cs="Arial"/>
          <w:b/>
          <w:sz w:val="24"/>
          <w:szCs w:val="24"/>
        </w:rPr>
        <w:t>POR TANTO, SE ACUERDA:</w:t>
      </w:r>
    </w:p>
    <w:p w14:paraId="1E8058E7" w14:textId="77777777" w:rsidR="00DA577B" w:rsidRPr="00DA577B" w:rsidRDefault="00DA577B" w:rsidP="00DA577B">
      <w:pPr>
        <w:tabs>
          <w:tab w:val="left" w:pos="4920"/>
          <w:tab w:val="left" w:pos="6181"/>
        </w:tabs>
        <w:ind w:right="482"/>
        <w:jc w:val="both"/>
        <w:rPr>
          <w:rFonts w:ascii="Arial" w:hAnsi="Arial" w:cs="Arial"/>
          <w:b/>
          <w:sz w:val="24"/>
          <w:szCs w:val="24"/>
        </w:rPr>
      </w:pPr>
    </w:p>
    <w:p w14:paraId="3CDF65F1" w14:textId="77777777" w:rsidR="00DA577B" w:rsidRPr="00DA577B" w:rsidRDefault="00DA577B" w:rsidP="00DA577B">
      <w:pPr>
        <w:jc w:val="both"/>
        <w:rPr>
          <w:rFonts w:ascii="Arial" w:hAnsi="Arial" w:cs="Arial"/>
          <w:b/>
          <w:sz w:val="24"/>
          <w:szCs w:val="24"/>
        </w:rPr>
      </w:pPr>
      <w:bookmarkStart w:id="2" w:name="_Hlk7510897"/>
      <w:r w:rsidRPr="00DA577B">
        <w:rPr>
          <w:rFonts w:ascii="Arial" w:hAnsi="Arial" w:cs="Arial"/>
          <w:sz w:val="24"/>
          <w:szCs w:val="24"/>
        </w:rPr>
        <w:t xml:space="preserve">Por tratarse de un asunto confidencial el contenido del acuerdo no se detalla, conforme al artículo 6 de la Ley de Control Interno (Ley </w:t>
      </w:r>
      <w:proofErr w:type="spellStart"/>
      <w:r w:rsidRPr="00DA577B">
        <w:rPr>
          <w:rFonts w:ascii="Arial" w:hAnsi="Arial" w:cs="Arial"/>
          <w:sz w:val="24"/>
          <w:szCs w:val="24"/>
        </w:rPr>
        <w:t>N°</w:t>
      </w:r>
      <w:proofErr w:type="spellEnd"/>
      <w:r w:rsidRPr="00DA577B">
        <w:rPr>
          <w:rFonts w:ascii="Arial" w:hAnsi="Arial" w:cs="Arial"/>
          <w:sz w:val="24"/>
          <w:szCs w:val="24"/>
        </w:rPr>
        <w:t xml:space="preserve"> 8292</w:t>
      </w:r>
      <w:bookmarkEnd w:id="2"/>
      <w:r w:rsidRPr="00DA577B">
        <w:rPr>
          <w:rFonts w:ascii="Arial" w:hAnsi="Arial" w:cs="Arial"/>
          <w:sz w:val="24"/>
          <w:szCs w:val="24"/>
        </w:rPr>
        <w:t xml:space="preserve">), </w:t>
      </w:r>
      <w:r w:rsidRPr="00DA577B">
        <w:rPr>
          <w:rFonts w:ascii="Arial" w:hAnsi="Arial" w:cs="Arial"/>
          <w:color w:val="000000"/>
          <w:sz w:val="24"/>
          <w:szCs w:val="24"/>
        </w:rPr>
        <w:t>TAD-12-2023, según</w:t>
      </w:r>
      <w:r w:rsidRPr="00DA577B">
        <w:rPr>
          <w:rFonts w:ascii="Arial" w:hAnsi="Arial" w:cs="Arial"/>
          <w:b/>
          <w:bCs/>
          <w:color w:val="000000"/>
          <w:sz w:val="24"/>
          <w:szCs w:val="24"/>
        </w:rPr>
        <w:t xml:space="preserve"> oficio </w:t>
      </w:r>
      <w:r w:rsidRPr="00DA577B">
        <w:rPr>
          <w:rFonts w:ascii="Arial" w:hAnsi="Arial" w:cs="Arial"/>
          <w:b/>
          <w:color w:val="000000"/>
          <w:sz w:val="24"/>
          <w:szCs w:val="24"/>
        </w:rPr>
        <w:t>IMAS-PE-AJ-0770-2026</w:t>
      </w:r>
    </w:p>
    <w:p w14:paraId="02A66622" w14:textId="77777777" w:rsidR="00091A0C" w:rsidRPr="00DA577B" w:rsidRDefault="00091A0C" w:rsidP="00091A0C">
      <w:pPr>
        <w:pStyle w:val="paragraph"/>
        <w:widowControl w:val="0"/>
        <w:tabs>
          <w:tab w:val="left" w:pos="142"/>
          <w:tab w:val="left" w:pos="426"/>
        </w:tabs>
        <w:suppressAutoHyphens/>
        <w:autoSpaceDE w:val="0"/>
        <w:autoSpaceDN w:val="0"/>
        <w:adjustRightInd w:val="0"/>
        <w:spacing w:before="0" w:beforeAutospacing="0" w:after="0" w:afterAutospacing="0"/>
        <w:jc w:val="both"/>
        <w:textAlignment w:val="baseline"/>
        <w:rPr>
          <w:rFonts w:ascii="Arial" w:eastAsiaTheme="minorHAnsi" w:hAnsi="Arial" w:cs="Arial"/>
          <w:color w:val="000000" w:themeColor="text1"/>
        </w:rPr>
      </w:pPr>
    </w:p>
    <w:p w14:paraId="08B0C0A4" w14:textId="77777777" w:rsidR="005F5F44" w:rsidRPr="00C675A5" w:rsidRDefault="005F5F44" w:rsidP="005F5F44">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C675A5">
        <w:rPr>
          <w:rFonts w:ascii="Arial" w:hAnsi="Arial" w:cs="Arial"/>
          <w:b/>
          <w:bCs/>
          <w:color w:val="000000" w:themeColor="text1"/>
          <w:sz w:val="24"/>
          <w:szCs w:val="24"/>
        </w:rPr>
        <w:t xml:space="preserve">Yorleni León: </w:t>
      </w:r>
      <w:r w:rsidRPr="00C675A5">
        <w:rPr>
          <w:rFonts w:ascii="Arial" w:eastAsia="Arial" w:hAnsi="Arial" w:cs="Arial"/>
          <w:color w:val="000000" w:themeColor="text1"/>
          <w:sz w:val="24"/>
          <w:szCs w:val="24"/>
        </w:rPr>
        <w:t>P</w:t>
      </w:r>
      <w:r w:rsidRPr="00C675A5">
        <w:rPr>
          <w:rFonts w:ascii="Arial" w:eastAsia="Segoe UI" w:hAnsi="Arial" w:cs="Arial"/>
          <w:color w:val="000000" w:themeColor="text1"/>
          <w:sz w:val="24"/>
          <w:szCs w:val="24"/>
        </w:rPr>
        <w:t>rocedemos a votar. Levantamos la mano, dejamos la mano en alto para la firmeza.</w:t>
      </w:r>
    </w:p>
    <w:p w14:paraId="7FDB13DD" w14:textId="77777777" w:rsidR="005F5F44" w:rsidRPr="00C675A5" w:rsidRDefault="005F5F44" w:rsidP="005F5F44">
      <w:pPr>
        <w:jc w:val="both"/>
        <w:rPr>
          <w:rFonts w:ascii="Arial" w:hAnsi="Arial" w:cs="Arial"/>
          <w:color w:val="000000" w:themeColor="text1"/>
          <w:sz w:val="24"/>
          <w:szCs w:val="24"/>
        </w:rPr>
      </w:pPr>
    </w:p>
    <w:p w14:paraId="1295FFA5" w14:textId="77777777" w:rsidR="005F5F44" w:rsidRPr="00C675A5" w:rsidRDefault="005F5F44" w:rsidP="005F5F44">
      <w:pPr>
        <w:jc w:val="both"/>
        <w:rPr>
          <w:rFonts w:ascii="Arial" w:hAnsi="Arial" w:cs="Arial"/>
          <w:color w:val="000000" w:themeColor="text1"/>
          <w:sz w:val="24"/>
          <w:szCs w:val="24"/>
        </w:rPr>
      </w:pPr>
      <w:r w:rsidRPr="00C675A5">
        <w:rPr>
          <w:rFonts w:ascii="Arial" w:hAnsi="Arial" w:cs="Arial"/>
          <w:color w:val="000000" w:themeColor="text1"/>
          <w:sz w:val="24"/>
          <w:szCs w:val="24"/>
        </w:rPr>
        <w:t xml:space="preserve">Las </w:t>
      </w:r>
      <w:proofErr w:type="gramStart"/>
      <w:r w:rsidRPr="00C675A5">
        <w:rPr>
          <w:rFonts w:ascii="Arial" w:hAnsi="Arial" w:cs="Arial"/>
          <w:color w:val="000000" w:themeColor="text1"/>
          <w:sz w:val="24"/>
          <w:szCs w:val="24"/>
        </w:rPr>
        <w:t>señoras directoras y señores directores</w:t>
      </w:r>
      <w:proofErr w:type="gramEnd"/>
      <w:r w:rsidRPr="00C675A5">
        <w:rPr>
          <w:rFonts w:ascii="Arial" w:hAnsi="Arial" w:cs="Arial"/>
          <w:color w:val="000000" w:themeColor="text1"/>
          <w:sz w:val="24"/>
          <w:szCs w:val="24"/>
        </w:rPr>
        <w:t xml:space="preserve">: Sra. Yorleni León Marchena, </w:t>
      </w:r>
      <w:proofErr w:type="gramStart"/>
      <w:r w:rsidRPr="00C675A5">
        <w:rPr>
          <w:rFonts w:ascii="Arial" w:hAnsi="Arial" w:cs="Arial"/>
          <w:color w:val="000000" w:themeColor="text1"/>
          <w:sz w:val="24"/>
          <w:szCs w:val="24"/>
        </w:rPr>
        <w:t>Presidenta</w:t>
      </w:r>
      <w:proofErr w:type="gramEnd"/>
      <w:r w:rsidRPr="00C675A5">
        <w:rPr>
          <w:rFonts w:ascii="Arial" w:hAnsi="Arial" w:cs="Arial"/>
          <w:color w:val="000000" w:themeColor="text1"/>
          <w:sz w:val="24"/>
          <w:szCs w:val="24"/>
        </w:rPr>
        <w:t xml:space="preserve">, Sra. Ilianna Espinoza Mora, </w:t>
      </w:r>
      <w:proofErr w:type="gramStart"/>
      <w:r w:rsidRPr="00C675A5">
        <w:rPr>
          <w:rFonts w:ascii="Arial" w:hAnsi="Arial" w:cs="Arial"/>
          <w:color w:val="000000" w:themeColor="text1"/>
          <w:sz w:val="24"/>
          <w:szCs w:val="24"/>
        </w:rPr>
        <w:t>Vicepresidenta</w:t>
      </w:r>
      <w:proofErr w:type="gramEnd"/>
      <w:r w:rsidRPr="00C675A5">
        <w:rPr>
          <w:rFonts w:ascii="Arial" w:hAnsi="Arial" w:cs="Arial"/>
          <w:color w:val="000000" w:themeColor="text1"/>
          <w:sz w:val="24"/>
          <w:szCs w:val="24"/>
        </w:rPr>
        <w:t xml:space="preserve">, Sra. </w:t>
      </w:r>
      <w:r w:rsidRPr="00C675A5">
        <w:rPr>
          <w:rFonts w:ascii="Arial" w:eastAsia="Segoe UI" w:hAnsi="Arial" w:cs="Arial"/>
          <w:color w:val="000000" w:themeColor="text1"/>
          <w:sz w:val="24"/>
          <w:szCs w:val="24"/>
        </w:rPr>
        <w:t>Alexandra Umaña Espinoza</w:t>
      </w:r>
      <w:r w:rsidRPr="00C675A5">
        <w:rPr>
          <w:rFonts w:ascii="Arial" w:hAnsi="Arial" w:cs="Arial"/>
          <w:color w:val="000000" w:themeColor="text1"/>
          <w:sz w:val="24"/>
          <w:szCs w:val="24"/>
        </w:rPr>
        <w:t xml:space="preserve">, </w:t>
      </w:r>
      <w:proofErr w:type="gramStart"/>
      <w:r w:rsidRPr="00C675A5">
        <w:rPr>
          <w:rFonts w:ascii="Arial" w:hAnsi="Arial" w:cs="Arial"/>
          <w:color w:val="000000" w:themeColor="text1"/>
          <w:sz w:val="24"/>
          <w:szCs w:val="24"/>
        </w:rPr>
        <w:t>Directora</w:t>
      </w:r>
      <w:proofErr w:type="gramEnd"/>
      <w:r w:rsidRPr="00C675A5">
        <w:rPr>
          <w:rFonts w:ascii="Arial" w:hAnsi="Arial" w:cs="Arial"/>
          <w:color w:val="000000" w:themeColor="text1"/>
          <w:sz w:val="24"/>
          <w:szCs w:val="24"/>
        </w:rPr>
        <w:t xml:space="preserve">, Sra. Floribel Méndez Fonseca, </w:t>
      </w:r>
      <w:proofErr w:type="gramStart"/>
      <w:r w:rsidRPr="00C675A5">
        <w:rPr>
          <w:rFonts w:ascii="Arial" w:hAnsi="Arial" w:cs="Arial"/>
          <w:color w:val="000000" w:themeColor="text1"/>
          <w:sz w:val="24"/>
          <w:szCs w:val="24"/>
        </w:rPr>
        <w:t>Directora</w:t>
      </w:r>
      <w:proofErr w:type="gramEnd"/>
      <w:r w:rsidRPr="00C675A5">
        <w:rPr>
          <w:rFonts w:ascii="Arial" w:hAnsi="Arial" w:cs="Arial"/>
          <w:color w:val="000000" w:themeColor="text1"/>
          <w:sz w:val="24"/>
          <w:szCs w:val="24"/>
        </w:rPr>
        <w:t xml:space="preserve">, Sr. Freddy Miranda Castro, </w:t>
      </w:r>
      <w:proofErr w:type="gramStart"/>
      <w:r w:rsidRPr="00C675A5">
        <w:rPr>
          <w:rFonts w:ascii="Arial" w:hAnsi="Arial" w:cs="Arial"/>
          <w:color w:val="000000" w:themeColor="text1"/>
          <w:sz w:val="24"/>
          <w:szCs w:val="24"/>
        </w:rPr>
        <w:t>Director</w:t>
      </w:r>
      <w:proofErr w:type="gramEnd"/>
      <w:r w:rsidRPr="00C675A5">
        <w:rPr>
          <w:rFonts w:ascii="Arial" w:hAnsi="Arial" w:cs="Arial"/>
          <w:color w:val="000000" w:themeColor="text1"/>
          <w:sz w:val="24"/>
          <w:szCs w:val="24"/>
        </w:rPr>
        <w:t xml:space="preserve">, Sr. Jorge Loría Núñez y el Sr. Ólger Irola Calderón, </w:t>
      </w:r>
      <w:proofErr w:type="gramStart"/>
      <w:r w:rsidRPr="00C675A5">
        <w:rPr>
          <w:rFonts w:ascii="Arial" w:hAnsi="Arial" w:cs="Arial"/>
          <w:color w:val="000000" w:themeColor="text1"/>
          <w:sz w:val="24"/>
          <w:szCs w:val="24"/>
        </w:rPr>
        <w:t>Director</w:t>
      </w:r>
      <w:proofErr w:type="gramEnd"/>
      <w:r w:rsidRPr="00C675A5">
        <w:rPr>
          <w:rFonts w:ascii="Arial" w:hAnsi="Arial" w:cs="Arial"/>
          <w:color w:val="000000" w:themeColor="text1"/>
          <w:sz w:val="24"/>
          <w:szCs w:val="24"/>
        </w:rPr>
        <w:t xml:space="preserve"> votan a favor de la propuesta de acuerdo y de su firmeza.</w:t>
      </w:r>
    </w:p>
    <w:p w14:paraId="1F7DC16B" w14:textId="77777777" w:rsidR="005F5F44" w:rsidRPr="00C675A5" w:rsidRDefault="005F5F44" w:rsidP="005F5F44">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C675A5">
        <w:rPr>
          <w:rFonts w:ascii="Arial" w:hAnsi="Arial" w:cs="Arial"/>
          <w:b/>
          <w:bCs/>
          <w:color w:val="000000" w:themeColor="text1"/>
          <w:sz w:val="24"/>
          <w:szCs w:val="24"/>
        </w:rPr>
        <w:lastRenderedPageBreak/>
        <w:t xml:space="preserve">Yorleni León: </w:t>
      </w:r>
      <w:r w:rsidRPr="00C675A5">
        <w:rPr>
          <w:rFonts w:ascii="Arial" w:eastAsia="Segoe UI" w:hAnsi="Arial" w:cs="Arial"/>
          <w:color w:val="000000" w:themeColor="text1"/>
          <w:sz w:val="24"/>
          <w:szCs w:val="24"/>
        </w:rPr>
        <w:t>Aprobado por unanimidad.</w:t>
      </w:r>
    </w:p>
    <w:p w14:paraId="1D4EE4F8" w14:textId="77777777" w:rsidR="00091A0C" w:rsidRPr="005905D1" w:rsidRDefault="00091A0C" w:rsidP="00091A0C">
      <w:pPr>
        <w:pStyle w:val="Prrafodelista"/>
        <w:widowControl w:val="0"/>
        <w:tabs>
          <w:tab w:val="left" w:pos="142"/>
          <w:tab w:val="left" w:pos="284"/>
          <w:tab w:val="left" w:pos="426"/>
          <w:tab w:val="left" w:pos="709"/>
          <w:tab w:val="left" w:pos="9214"/>
          <w:tab w:val="left" w:pos="10080"/>
        </w:tabs>
        <w:suppressAutoHyphens/>
        <w:ind w:left="0"/>
        <w:jc w:val="both"/>
        <w:rPr>
          <w:rFonts w:ascii="Arial" w:hAnsi="Arial" w:cs="Arial"/>
          <w:color w:val="000000" w:themeColor="text1"/>
        </w:rPr>
      </w:pPr>
    </w:p>
    <w:p w14:paraId="76B2B1A4" w14:textId="77777777" w:rsidR="00091A0C" w:rsidRPr="005905D1" w:rsidRDefault="00091A0C" w:rsidP="00091A0C">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5905D1">
        <w:rPr>
          <w:rFonts w:ascii="Arial" w:eastAsia="Arial" w:hAnsi="Arial" w:cs="Arial"/>
          <w:color w:val="000000" w:themeColor="text1"/>
          <w:lang w:val="es-ES"/>
        </w:rPr>
        <w:t xml:space="preserve">Se consigna el ingreso a la sesión de las siguientes personas </w:t>
      </w:r>
      <w:proofErr w:type="gramStart"/>
      <w:r w:rsidRPr="005905D1">
        <w:rPr>
          <w:rFonts w:ascii="Arial" w:eastAsia="Arial" w:hAnsi="Arial" w:cs="Arial"/>
          <w:color w:val="000000" w:themeColor="text1"/>
          <w:lang w:val="es-ES"/>
        </w:rPr>
        <w:t>en razón de</w:t>
      </w:r>
      <w:proofErr w:type="gramEnd"/>
      <w:r w:rsidRPr="005905D1">
        <w:rPr>
          <w:rFonts w:ascii="Arial" w:eastAsia="Arial" w:hAnsi="Arial" w:cs="Arial"/>
          <w:color w:val="000000" w:themeColor="text1"/>
          <w:lang w:val="es-ES"/>
        </w:rPr>
        <w:t xml:space="preserve"> su cargo: </w:t>
      </w:r>
      <w:r w:rsidRPr="005905D1">
        <w:rPr>
          <w:rFonts w:ascii="Arial" w:hAnsi="Arial" w:cs="Arial"/>
          <w:color w:val="000000" w:themeColor="text1"/>
        </w:rPr>
        <w:t xml:space="preserve">Sr. Luis Felipe Barrantes Arias, </w:t>
      </w:r>
      <w:proofErr w:type="gramStart"/>
      <w:r w:rsidRPr="005905D1">
        <w:rPr>
          <w:rFonts w:ascii="Arial" w:hAnsi="Arial" w:cs="Arial"/>
          <w:color w:val="000000" w:themeColor="text1"/>
        </w:rPr>
        <w:t>Director</w:t>
      </w:r>
      <w:proofErr w:type="gramEnd"/>
      <w:r w:rsidRPr="005905D1">
        <w:rPr>
          <w:rFonts w:ascii="Arial" w:hAnsi="Arial" w:cs="Arial"/>
          <w:color w:val="000000" w:themeColor="text1"/>
        </w:rPr>
        <w:t xml:space="preserve"> de Desarrollo Social, Sr. Jafeth Soto Sánchez, </w:t>
      </w:r>
      <w:proofErr w:type="gramStart"/>
      <w:r w:rsidRPr="005905D1">
        <w:rPr>
          <w:rFonts w:ascii="Arial" w:hAnsi="Arial" w:cs="Arial"/>
          <w:color w:val="000000" w:themeColor="text1"/>
        </w:rPr>
        <w:t>Director</w:t>
      </w:r>
      <w:proofErr w:type="gramEnd"/>
      <w:r w:rsidRPr="005905D1">
        <w:rPr>
          <w:rFonts w:ascii="Arial" w:hAnsi="Arial" w:cs="Arial"/>
          <w:color w:val="000000" w:themeColor="text1"/>
        </w:rPr>
        <w:t xml:space="preserve"> de Soporte Administrativo, Sra. Cinthya Carvajal Campos, </w:t>
      </w:r>
      <w:proofErr w:type="gramStart"/>
      <w:r w:rsidRPr="005905D1">
        <w:rPr>
          <w:rFonts w:ascii="Arial" w:hAnsi="Arial" w:cs="Arial"/>
          <w:color w:val="000000" w:themeColor="text1"/>
        </w:rPr>
        <w:t>Directora</w:t>
      </w:r>
      <w:proofErr w:type="gramEnd"/>
      <w:r w:rsidRPr="005905D1">
        <w:rPr>
          <w:rFonts w:ascii="Arial" w:hAnsi="Arial" w:cs="Arial"/>
          <w:color w:val="000000" w:themeColor="text1"/>
        </w:rPr>
        <w:t xml:space="preserve"> Gestión de Recursos y la Sra. Marianela Navarro Romero, Auditora General.</w:t>
      </w:r>
      <w:r w:rsidRPr="005905D1">
        <w:rPr>
          <w:rFonts w:ascii="Arial" w:eastAsia="Arial" w:hAnsi="Arial" w:cs="Arial"/>
          <w:color w:val="000000" w:themeColor="text1"/>
        </w:rPr>
        <w:t xml:space="preserve"> </w:t>
      </w:r>
    </w:p>
    <w:p w14:paraId="63DF6296" w14:textId="77777777" w:rsidR="00650138" w:rsidRDefault="00650138" w:rsidP="00650138">
      <w:pPr>
        <w:widowControl w:val="0"/>
        <w:tabs>
          <w:tab w:val="left" w:pos="142"/>
          <w:tab w:val="left" w:pos="284"/>
          <w:tab w:val="left" w:pos="426"/>
          <w:tab w:val="left" w:pos="709"/>
          <w:tab w:val="left" w:pos="9214"/>
          <w:tab w:val="left" w:pos="10080"/>
        </w:tabs>
        <w:suppressAutoHyphens/>
        <w:jc w:val="both"/>
        <w:rPr>
          <w:rFonts w:ascii="Arial" w:eastAsia="Segoe UI" w:hAnsi="Arial" w:cs="Arial"/>
          <w:color w:val="000000" w:themeColor="text1"/>
          <w:sz w:val="24"/>
          <w:szCs w:val="24"/>
        </w:rPr>
      </w:pPr>
    </w:p>
    <w:p w14:paraId="2A1C704D" w14:textId="38710BD3" w:rsidR="00650138" w:rsidRPr="00776959" w:rsidRDefault="00650138" w:rsidP="00650138">
      <w:pPr>
        <w:widowControl w:val="0"/>
        <w:tabs>
          <w:tab w:val="left" w:pos="142"/>
          <w:tab w:val="left" w:pos="284"/>
          <w:tab w:val="left" w:pos="426"/>
          <w:tab w:val="left" w:pos="709"/>
          <w:tab w:val="left" w:pos="9214"/>
          <w:tab w:val="left" w:pos="10080"/>
        </w:tabs>
        <w:suppressAutoHyphens/>
        <w:jc w:val="both"/>
        <w:rPr>
          <w:rFonts w:ascii="Arial" w:eastAsia="Arial" w:hAnsi="Arial" w:cs="Arial"/>
          <w:b/>
          <w:bCs/>
          <w:color w:val="000000" w:themeColor="text1"/>
          <w:sz w:val="24"/>
          <w:szCs w:val="24"/>
        </w:rPr>
      </w:pPr>
      <w:r w:rsidRPr="00776959">
        <w:rPr>
          <w:rFonts w:ascii="Arial" w:eastAsia="Segoe UI" w:hAnsi="Arial" w:cs="Arial"/>
          <w:color w:val="000000" w:themeColor="text1"/>
          <w:sz w:val="24"/>
          <w:szCs w:val="24"/>
        </w:rPr>
        <w:t>Vamos a continuar entonces con el orden del día, pasamos al punto quinto.</w:t>
      </w:r>
    </w:p>
    <w:p w14:paraId="200D1550" w14:textId="77777777" w:rsidR="00650138" w:rsidRPr="00776959" w:rsidRDefault="00650138" w:rsidP="00650138">
      <w:pPr>
        <w:widowControl w:val="0"/>
        <w:tabs>
          <w:tab w:val="left" w:pos="142"/>
          <w:tab w:val="left" w:pos="284"/>
          <w:tab w:val="left" w:pos="426"/>
          <w:tab w:val="left" w:pos="709"/>
          <w:tab w:val="left" w:pos="9214"/>
          <w:tab w:val="left" w:pos="10080"/>
        </w:tabs>
        <w:suppressAutoHyphens/>
        <w:jc w:val="both"/>
        <w:rPr>
          <w:rFonts w:ascii="Arial" w:eastAsia="Arial" w:hAnsi="Arial" w:cs="Arial"/>
          <w:b/>
          <w:bCs/>
          <w:color w:val="000000" w:themeColor="text1"/>
          <w:sz w:val="24"/>
          <w:szCs w:val="24"/>
        </w:rPr>
      </w:pPr>
    </w:p>
    <w:p w14:paraId="30F761A6" w14:textId="77777777" w:rsidR="00650138" w:rsidRPr="00776959" w:rsidRDefault="00650138" w:rsidP="00650138">
      <w:pPr>
        <w:widowControl w:val="0"/>
        <w:tabs>
          <w:tab w:val="left" w:pos="142"/>
          <w:tab w:val="left" w:pos="284"/>
          <w:tab w:val="left" w:pos="426"/>
          <w:tab w:val="left" w:pos="709"/>
          <w:tab w:val="left" w:pos="9214"/>
          <w:tab w:val="left" w:pos="10080"/>
        </w:tabs>
        <w:suppressAutoHyphens/>
        <w:jc w:val="both"/>
        <w:rPr>
          <w:rFonts w:ascii="Arial" w:eastAsia="Arial" w:hAnsi="Arial" w:cs="Arial"/>
          <w:b/>
          <w:bCs/>
          <w:color w:val="000000" w:themeColor="text1"/>
          <w:sz w:val="24"/>
          <w:szCs w:val="24"/>
        </w:rPr>
      </w:pPr>
      <w:r w:rsidRPr="00776959">
        <w:rPr>
          <w:rFonts w:ascii="Arial" w:eastAsia="Arial" w:hAnsi="Arial" w:cs="Arial"/>
          <w:b/>
          <w:bCs/>
          <w:color w:val="000000" w:themeColor="text1"/>
          <w:sz w:val="24"/>
          <w:szCs w:val="24"/>
        </w:rPr>
        <w:t>ARTICULO QUINTO: ASUNTOS GERENCIA GENERAL</w:t>
      </w:r>
    </w:p>
    <w:p w14:paraId="1D69F101" w14:textId="77777777" w:rsidR="00650138" w:rsidRPr="00776959" w:rsidRDefault="00650138" w:rsidP="00650138">
      <w:pPr>
        <w:widowControl w:val="0"/>
        <w:tabs>
          <w:tab w:val="left" w:pos="142"/>
          <w:tab w:val="left" w:pos="284"/>
          <w:tab w:val="left" w:pos="426"/>
          <w:tab w:val="left" w:pos="709"/>
          <w:tab w:val="left" w:pos="9214"/>
          <w:tab w:val="left" w:pos="10080"/>
        </w:tabs>
        <w:jc w:val="both"/>
        <w:rPr>
          <w:rFonts w:ascii="Arial" w:hAnsi="Arial" w:cs="Arial"/>
          <w:b/>
          <w:bCs/>
          <w:color w:val="000000" w:themeColor="text1"/>
          <w:sz w:val="24"/>
          <w:szCs w:val="24"/>
        </w:rPr>
      </w:pPr>
    </w:p>
    <w:p w14:paraId="044F62B9" w14:textId="77777777" w:rsidR="00650138" w:rsidRPr="00776959" w:rsidRDefault="00650138" w:rsidP="00650138">
      <w:pPr>
        <w:widowControl w:val="0"/>
        <w:tabs>
          <w:tab w:val="left" w:pos="142"/>
          <w:tab w:val="left" w:pos="284"/>
          <w:tab w:val="left" w:pos="426"/>
          <w:tab w:val="left" w:pos="709"/>
          <w:tab w:val="left" w:pos="9214"/>
          <w:tab w:val="left" w:pos="10080"/>
        </w:tabs>
        <w:suppressAutoHyphens/>
        <w:jc w:val="both"/>
        <w:rPr>
          <w:rFonts w:ascii="Arial" w:hAnsi="Arial" w:cs="Arial"/>
          <w:b/>
          <w:bCs/>
          <w:color w:val="000000" w:themeColor="text1"/>
          <w:sz w:val="24"/>
          <w:szCs w:val="24"/>
        </w:rPr>
      </w:pPr>
      <w:r w:rsidRPr="00776959">
        <w:rPr>
          <w:rFonts w:ascii="Arial" w:eastAsia="Arial" w:hAnsi="Arial" w:cs="Arial"/>
          <w:b/>
          <w:bCs/>
          <w:color w:val="000000" w:themeColor="text1"/>
          <w:sz w:val="24"/>
          <w:szCs w:val="24"/>
        </w:rPr>
        <w:t>5.1 ANÁLISIS Y EVENTUAL APROBACIÓN DE LA SOLICITUD DE DECISIÓN INICIAL DE CONTRATACIÓN “SERVICIO DE LICENCIAS POR SUSCRIPCIÓN PARA SOFTWARE MICROSOFT 365 Y HERRAMIENTAS COMPLEMENTARIAS SEGÚN DEMANDA”</w:t>
      </w:r>
      <w:r w:rsidRPr="00776959">
        <w:rPr>
          <w:rFonts w:ascii="Arial" w:hAnsi="Arial" w:cs="Arial"/>
          <w:b/>
          <w:bCs/>
          <w:color w:val="000000" w:themeColor="text1"/>
          <w:sz w:val="24"/>
          <w:szCs w:val="24"/>
        </w:rPr>
        <w:t>, SEGÚN OFICIO IMAS-CD-AI-095-2026, SEGÚN OFICIO IMAS-GG-0489-2026.</w:t>
      </w:r>
    </w:p>
    <w:p w14:paraId="748AFEE3" w14:textId="77777777" w:rsidR="00650138" w:rsidRPr="00776959" w:rsidRDefault="00650138" w:rsidP="00650138">
      <w:pPr>
        <w:widowControl w:val="0"/>
        <w:tabs>
          <w:tab w:val="left" w:pos="142"/>
          <w:tab w:val="left" w:pos="284"/>
          <w:tab w:val="left" w:pos="426"/>
          <w:tab w:val="left" w:pos="709"/>
          <w:tab w:val="left" w:pos="9214"/>
          <w:tab w:val="left" w:pos="10080"/>
        </w:tabs>
        <w:suppressAutoHyphens/>
        <w:jc w:val="both"/>
        <w:rPr>
          <w:rFonts w:ascii="Arial" w:hAnsi="Arial" w:cs="Arial"/>
          <w:b/>
          <w:bCs/>
          <w:color w:val="000000" w:themeColor="text1"/>
          <w:sz w:val="24"/>
          <w:szCs w:val="24"/>
        </w:rPr>
      </w:pPr>
    </w:p>
    <w:p w14:paraId="136146B3" w14:textId="77777777" w:rsidR="00650138" w:rsidRPr="00650138" w:rsidRDefault="00650138" w:rsidP="00650138">
      <w:pPr>
        <w:widowControl w:val="0"/>
        <w:tabs>
          <w:tab w:val="left" w:pos="142"/>
          <w:tab w:val="left" w:pos="284"/>
          <w:tab w:val="left" w:pos="426"/>
          <w:tab w:val="left" w:pos="709"/>
          <w:tab w:val="left" w:pos="9214"/>
          <w:tab w:val="left" w:pos="10080"/>
        </w:tabs>
        <w:suppressAutoHyphens/>
        <w:jc w:val="both"/>
        <w:rPr>
          <w:rFonts w:ascii="Arial" w:eastAsia="Segoe UI" w:hAnsi="Arial" w:cs="Arial"/>
          <w:color w:val="000000" w:themeColor="text1"/>
          <w:sz w:val="24"/>
          <w:szCs w:val="24"/>
        </w:rPr>
      </w:pPr>
      <w:r w:rsidRPr="00776959">
        <w:rPr>
          <w:rFonts w:ascii="Arial" w:hAnsi="Arial" w:cs="Arial"/>
          <w:b/>
          <w:bCs/>
          <w:color w:val="000000" w:themeColor="text1"/>
          <w:sz w:val="24"/>
          <w:szCs w:val="24"/>
        </w:rPr>
        <w:t>Yorleni León:</w:t>
      </w:r>
      <w:r w:rsidRPr="00776959">
        <w:rPr>
          <w:rFonts w:ascii="Arial" w:eastAsia="Segoe UI" w:hAnsi="Arial" w:cs="Arial"/>
          <w:color w:val="000000" w:themeColor="text1"/>
          <w:sz w:val="24"/>
          <w:szCs w:val="24"/>
        </w:rPr>
        <w:t xml:space="preserve"> Doña María, ayúdeme para que nos acompañen</w:t>
      </w:r>
      <w:r w:rsidRPr="00776959">
        <w:rPr>
          <w:rFonts w:ascii="Arial" w:eastAsia="Arial" w:hAnsi="Arial" w:cs="Arial"/>
          <w:b/>
          <w:bCs/>
          <w:color w:val="000000" w:themeColor="text1"/>
          <w:sz w:val="24"/>
          <w:szCs w:val="24"/>
        </w:rPr>
        <w:t xml:space="preserve"> </w:t>
      </w:r>
      <w:r w:rsidRPr="00650138">
        <w:rPr>
          <w:rFonts w:ascii="Arial" w:eastAsia="Arial" w:hAnsi="Arial" w:cs="Arial"/>
          <w:color w:val="000000" w:themeColor="text1"/>
          <w:sz w:val="24"/>
          <w:szCs w:val="24"/>
        </w:rPr>
        <w:t xml:space="preserve">el Sr. Luis Adolfo González Alguera </w:t>
      </w:r>
      <w:r w:rsidRPr="00650138">
        <w:rPr>
          <w:rFonts w:ascii="Arial" w:eastAsia="Segoe UI" w:hAnsi="Arial" w:cs="Arial"/>
          <w:color w:val="000000" w:themeColor="text1"/>
          <w:sz w:val="24"/>
          <w:szCs w:val="24"/>
        </w:rPr>
        <w:t>y el Sr. Luis Alejandro Barboza por favor. Vamos a avisarles.</w:t>
      </w:r>
    </w:p>
    <w:p w14:paraId="15E1FACD" w14:textId="77777777" w:rsidR="00650138" w:rsidRPr="00650138" w:rsidRDefault="00650138" w:rsidP="00650138">
      <w:pPr>
        <w:widowControl w:val="0"/>
        <w:tabs>
          <w:tab w:val="left" w:pos="142"/>
          <w:tab w:val="left" w:pos="284"/>
          <w:tab w:val="left" w:pos="426"/>
          <w:tab w:val="left" w:pos="709"/>
          <w:tab w:val="left" w:pos="9214"/>
          <w:tab w:val="left" w:pos="10080"/>
        </w:tabs>
        <w:suppressAutoHyphens/>
        <w:jc w:val="both"/>
        <w:rPr>
          <w:rFonts w:ascii="Arial" w:eastAsia="Segoe UI" w:hAnsi="Arial" w:cs="Arial"/>
          <w:color w:val="000000" w:themeColor="text1"/>
          <w:sz w:val="24"/>
          <w:szCs w:val="24"/>
        </w:rPr>
      </w:pPr>
    </w:p>
    <w:p w14:paraId="195F3FAD" w14:textId="77777777" w:rsidR="00650138" w:rsidRPr="00650138" w:rsidRDefault="00650138" w:rsidP="00650138">
      <w:pPr>
        <w:widowControl w:val="0"/>
        <w:tabs>
          <w:tab w:val="left" w:pos="142"/>
          <w:tab w:val="left" w:pos="284"/>
          <w:tab w:val="left" w:pos="426"/>
          <w:tab w:val="left" w:pos="709"/>
          <w:tab w:val="left" w:pos="9214"/>
          <w:tab w:val="left" w:pos="10080"/>
        </w:tabs>
        <w:jc w:val="both"/>
        <w:rPr>
          <w:rFonts w:ascii="Arial" w:eastAsia="Arial" w:hAnsi="Arial" w:cs="Arial"/>
          <w:color w:val="000000" w:themeColor="text1"/>
          <w:sz w:val="24"/>
          <w:szCs w:val="24"/>
        </w:rPr>
      </w:pPr>
      <w:r w:rsidRPr="00650138">
        <w:rPr>
          <w:rFonts w:ascii="Arial" w:eastAsia="Arial" w:hAnsi="Arial" w:cs="Arial"/>
          <w:color w:val="000000" w:themeColor="text1"/>
          <w:sz w:val="24"/>
          <w:szCs w:val="24"/>
        </w:rPr>
        <w:t xml:space="preserve">Ingresan de manera virtual el Sr. Luis Adolfo González Alguera y el Sr. </w:t>
      </w:r>
      <w:r w:rsidRPr="00650138">
        <w:rPr>
          <w:rFonts w:ascii="Arial" w:hAnsi="Arial" w:cs="Arial"/>
          <w:color w:val="000000" w:themeColor="text1"/>
          <w:sz w:val="24"/>
          <w:szCs w:val="24"/>
        </w:rPr>
        <w:t>Luis Alejandro Barboza Picado</w:t>
      </w:r>
      <w:r w:rsidRPr="00650138">
        <w:rPr>
          <w:rFonts w:ascii="Arial" w:eastAsia="Arial" w:hAnsi="Arial" w:cs="Arial"/>
          <w:color w:val="000000" w:themeColor="text1"/>
          <w:sz w:val="24"/>
          <w:szCs w:val="24"/>
        </w:rPr>
        <w:t>.</w:t>
      </w:r>
    </w:p>
    <w:p w14:paraId="761A81F9" w14:textId="77777777" w:rsidR="00650138" w:rsidRPr="00776959" w:rsidRDefault="00650138" w:rsidP="00650138">
      <w:pPr>
        <w:widowControl w:val="0"/>
        <w:tabs>
          <w:tab w:val="left" w:pos="142"/>
          <w:tab w:val="left" w:pos="284"/>
          <w:tab w:val="left" w:pos="426"/>
          <w:tab w:val="left" w:pos="709"/>
          <w:tab w:val="left" w:pos="9214"/>
          <w:tab w:val="left" w:pos="10080"/>
        </w:tabs>
        <w:suppressAutoHyphens/>
        <w:jc w:val="both"/>
        <w:rPr>
          <w:rFonts w:ascii="Arial" w:eastAsia="Segoe UI" w:hAnsi="Arial" w:cs="Arial"/>
          <w:color w:val="000000" w:themeColor="text1"/>
          <w:sz w:val="24"/>
          <w:szCs w:val="24"/>
        </w:rPr>
      </w:pPr>
      <w:r w:rsidRPr="00650138">
        <w:rPr>
          <w:rFonts w:ascii="Arial" w:eastAsia="Segoe UI" w:hAnsi="Arial" w:cs="Arial"/>
          <w:color w:val="000000" w:themeColor="text1"/>
          <w:sz w:val="24"/>
          <w:szCs w:val="24"/>
        </w:rPr>
        <w:br/>
      </w:r>
      <w:r w:rsidRPr="00776959">
        <w:rPr>
          <w:rFonts w:ascii="Arial" w:hAnsi="Arial" w:cs="Arial"/>
          <w:b/>
          <w:bCs/>
          <w:color w:val="000000" w:themeColor="text1"/>
          <w:sz w:val="24"/>
          <w:szCs w:val="24"/>
        </w:rPr>
        <w:t>Yorleni León:</w:t>
      </w:r>
      <w:r w:rsidRPr="00776959">
        <w:rPr>
          <w:rFonts w:ascii="Arial" w:eastAsia="Segoe UI" w:hAnsi="Arial" w:cs="Arial"/>
          <w:color w:val="000000" w:themeColor="text1"/>
          <w:sz w:val="24"/>
          <w:szCs w:val="24"/>
        </w:rPr>
        <w:t xml:space="preserve"> Doña Silvia ¿no sé si usted quiere hacer alguna introducción a este tema?</w:t>
      </w:r>
    </w:p>
    <w:p w14:paraId="71F91B26" w14:textId="77777777" w:rsidR="00650138" w:rsidRPr="00776959" w:rsidRDefault="00650138" w:rsidP="00650138">
      <w:pPr>
        <w:widowControl w:val="0"/>
        <w:tabs>
          <w:tab w:val="left" w:pos="142"/>
          <w:tab w:val="left" w:pos="284"/>
          <w:tab w:val="left" w:pos="426"/>
          <w:tab w:val="left" w:pos="709"/>
          <w:tab w:val="left" w:pos="9214"/>
          <w:tab w:val="left" w:pos="10080"/>
        </w:tabs>
        <w:suppressAutoHyphens/>
        <w:jc w:val="both"/>
        <w:rPr>
          <w:rFonts w:ascii="Arial" w:eastAsia="Segoe UI" w:hAnsi="Arial" w:cs="Arial"/>
          <w:color w:val="000000" w:themeColor="text1"/>
          <w:sz w:val="24"/>
          <w:szCs w:val="24"/>
        </w:rPr>
      </w:pPr>
    </w:p>
    <w:p w14:paraId="7C937E02"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b/>
          <w:bCs/>
          <w:color w:val="000000" w:themeColor="text1"/>
          <w:sz w:val="24"/>
          <w:szCs w:val="24"/>
        </w:rPr>
        <w:t xml:space="preserve">Silvia Castro: </w:t>
      </w:r>
      <w:r w:rsidRPr="00776959">
        <w:rPr>
          <w:rFonts w:ascii="Arial" w:eastAsia="Segoe UI" w:hAnsi="Arial" w:cs="Arial"/>
          <w:color w:val="000000" w:themeColor="text1"/>
          <w:sz w:val="24"/>
          <w:szCs w:val="24"/>
        </w:rPr>
        <w:t xml:space="preserve">Gracias, doña Yorleni. </w:t>
      </w:r>
    </w:p>
    <w:p w14:paraId="415600A6" w14:textId="77777777" w:rsidR="00650138" w:rsidRPr="00776959" w:rsidRDefault="00650138" w:rsidP="00650138">
      <w:pPr>
        <w:jc w:val="both"/>
        <w:rPr>
          <w:rFonts w:ascii="Arial" w:eastAsia="Segoe UI" w:hAnsi="Arial" w:cs="Arial"/>
          <w:color w:val="000000" w:themeColor="text1"/>
          <w:sz w:val="24"/>
          <w:szCs w:val="24"/>
        </w:rPr>
      </w:pPr>
    </w:p>
    <w:p w14:paraId="1B63A5C4"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Se trata de una licitación, efectivamente, de una autorización ante este Consejo Directivo, para dar la decisión inicial de una contratación que tiene que ver con el mantenimiento de la actualización del el Microsoft 385 y Servicios de Ofimática es una contratación por demanda. Bueno, ya están acá don Luis Adolfo y don Luis Alejandro, más bien les damos la bienvenida y lo dejaré hasta acá, para que ellos más bien se refieran.</w:t>
      </w:r>
    </w:p>
    <w:p w14:paraId="58DB124A"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b/>
          <w:bCs/>
          <w:color w:val="000000" w:themeColor="text1"/>
          <w:sz w:val="24"/>
          <w:szCs w:val="24"/>
        </w:rPr>
        <w:br/>
        <w:t xml:space="preserve">Yorleni León: </w:t>
      </w:r>
      <w:r w:rsidRPr="00776959">
        <w:rPr>
          <w:rFonts w:ascii="Arial" w:eastAsia="Segoe UI" w:hAnsi="Arial" w:cs="Arial"/>
          <w:color w:val="000000" w:themeColor="text1"/>
          <w:sz w:val="24"/>
          <w:szCs w:val="24"/>
        </w:rPr>
        <w:t>Sí. Bueno, muy buenas tardes a don Luis Adolfo y don Luis Alejandro. Pedirles por favor que pongan la cámara, que se presenten, dónde están ubicados, nombre, número de cédula y empezamos entonces la presentación. Adelante, don Luis.</w:t>
      </w:r>
    </w:p>
    <w:p w14:paraId="675982AA" w14:textId="77777777" w:rsidR="00650138" w:rsidRPr="00776959" w:rsidRDefault="00650138" w:rsidP="00650138">
      <w:pPr>
        <w:jc w:val="both"/>
        <w:rPr>
          <w:rFonts w:ascii="Arial" w:hAnsi="Arial" w:cs="Arial"/>
          <w:color w:val="000000" w:themeColor="text1"/>
          <w:sz w:val="24"/>
          <w:szCs w:val="24"/>
        </w:rPr>
      </w:pPr>
    </w:p>
    <w:p w14:paraId="6FF68F2B" w14:textId="77777777" w:rsidR="00650138" w:rsidRDefault="00650138" w:rsidP="00650138">
      <w:pPr>
        <w:jc w:val="both"/>
        <w:rPr>
          <w:rFonts w:ascii="Arial" w:eastAsia="Segoe UI" w:hAnsi="Arial" w:cs="Arial"/>
          <w:color w:val="000000" w:themeColor="text1"/>
          <w:sz w:val="24"/>
          <w:szCs w:val="24"/>
        </w:rPr>
      </w:pPr>
      <w:r w:rsidRPr="00776959">
        <w:rPr>
          <w:rFonts w:ascii="Arial" w:eastAsia="Segoe UI" w:hAnsi="Arial" w:cs="Arial"/>
          <w:b/>
          <w:bCs/>
          <w:color w:val="000000" w:themeColor="text1"/>
          <w:sz w:val="24"/>
          <w:szCs w:val="24"/>
        </w:rPr>
        <w:t xml:space="preserve">Luis Adolfo González: </w:t>
      </w:r>
      <w:r w:rsidRPr="00776959">
        <w:rPr>
          <w:rFonts w:ascii="Arial" w:eastAsia="Segoe UI" w:hAnsi="Arial" w:cs="Arial"/>
          <w:color w:val="000000" w:themeColor="text1"/>
          <w:sz w:val="24"/>
          <w:szCs w:val="24"/>
        </w:rPr>
        <w:t>Gracias, doña Yorleni. Mi nombre es Luis Adolfo González Alguera, responsable del Área de Tecnología de Información del IMAS. Mi número de célula es 108810694 y me encuentro acá en San Rafael de Heredia, en mi casa de la habitación. Le doy pase a mi compañero Alejandro para que se presente.</w:t>
      </w:r>
    </w:p>
    <w:p w14:paraId="29C5FD4F" w14:textId="77777777" w:rsidR="00650138" w:rsidRPr="00776959" w:rsidRDefault="00650138" w:rsidP="00650138">
      <w:pPr>
        <w:jc w:val="both"/>
        <w:rPr>
          <w:rFonts w:ascii="Arial" w:eastAsia="Segoe UI" w:hAnsi="Arial" w:cs="Arial"/>
          <w:color w:val="000000" w:themeColor="text1"/>
          <w:sz w:val="24"/>
          <w:szCs w:val="24"/>
        </w:rPr>
      </w:pPr>
    </w:p>
    <w:p w14:paraId="60DF5589"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b/>
          <w:bCs/>
          <w:color w:val="000000" w:themeColor="text1"/>
          <w:sz w:val="24"/>
          <w:szCs w:val="24"/>
        </w:rPr>
        <w:t>Yorleni León:</w:t>
      </w:r>
      <w:r w:rsidRPr="00776959">
        <w:rPr>
          <w:rFonts w:ascii="Arial" w:eastAsia="Segoe UI" w:hAnsi="Arial" w:cs="Arial"/>
          <w:color w:val="000000" w:themeColor="text1"/>
          <w:sz w:val="24"/>
          <w:szCs w:val="24"/>
        </w:rPr>
        <w:t xml:space="preserve"> Muy bien. Adelante, don Luis Alejandro.</w:t>
      </w:r>
    </w:p>
    <w:p w14:paraId="72E15EC7" w14:textId="77777777" w:rsidR="00650138" w:rsidRPr="00776959" w:rsidRDefault="00650138" w:rsidP="00650138">
      <w:pPr>
        <w:jc w:val="both"/>
        <w:rPr>
          <w:rFonts w:ascii="Arial" w:hAnsi="Arial" w:cs="Arial"/>
          <w:color w:val="000000" w:themeColor="text1"/>
          <w:sz w:val="24"/>
          <w:szCs w:val="24"/>
        </w:rPr>
      </w:pPr>
      <w:r w:rsidRPr="00776959">
        <w:rPr>
          <w:rFonts w:ascii="Arial" w:eastAsia="Segoe UI" w:hAnsi="Arial" w:cs="Arial"/>
          <w:b/>
          <w:bCs/>
          <w:color w:val="000000" w:themeColor="text1"/>
          <w:sz w:val="24"/>
          <w:szCs w:val="24"/>
        </w:rPr>
        <w:br/>
        <w:t xml:space="preserve">Luis Alejandro Barboza: </w:t>
      </w:r>
      <w:r w:rsidRPr="00776959">
        <w:rPr>
          <w:rFonts w:ascii="Arial" w:eastAsia="Segoe UI" w:hAnsi="Arial" w:cs="Arial"/>
          <w:color w:val="000000" w:themeColor="text1"/>
          <w:sz w:val="24"/>
          <w:szCs w:val="24"/>
        </w:rPr>
        <w:t>Buenas tardes, doña Yorleni. Muchas gracias. Luis Alejandro Barboza Picado, del Área de Tecnologías de Información, cédula 108300398. Me encuentro en teletrabajo en San José.</w:t>
      </w:r>
    </w:p>
    <w:p w14:paraId="4AFDFBB8" w14:textId="77777777" w:rsidR="00650138" w:rsidRPr="00776959" w:rsidRDefault="00650138" w:rsidP="00650138">
      <w:pPr>
        <w:jc w:val="both"/>
        <w:rPr>
          <w:rFonts w:ascii="Arial" w:hAnsi="Arial" w:cs="Arial"/>
          <w:color w:val="000000" w:themeColor="text1"/>
          <w:sz w:val="24"/>
          <w:szCs w:val="24"/>
        </w:rPr>
      </w:pPr>
      <w:r w:rsidRPr="00776959">
        <w:rPr>
          <w:rFonts w:ascii="Arial" w:eastAsia="Segoe UI" w:hAnsi="Arial" w:cs="Arial"/>
          <w:b/>
          <w:bCs/>
          <w:color w:val="000000" w:themeColor="text1"/>
          <w:sz w:val="24"/>
          <w:szCs w:val="24"/>
        </w:rPr>
        <w:br/>
        <w:t xml:space="preserve">Yorleni León: </w:t>
      </w:r>
      <w:r w:rsidRPr="00776959">
        <w:rPr>
          <w:rFonts w:ascii="Arial" w:eastAsia="Segoe UI" w:hAnsi="Arial" w:cs="Arial"/>
          <w:color w:val="000000" w:themeColor="text1"/>
          <w:sz w:val="24"/>
          <w:szCs w:val="24"/>
        </w:rPr>
        <w:t>Muy bien. Bueno, don Luis, adelante.</w:t>
      </w:r>
    </w:p>
    <w:p w14:paraId="0CAE8C67"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b/>
          <w:bCs/>
          <w:color w:val="000000" w:themeColor="text1"/>
          <w:sz w:val="24"/>
          <w:szCs w:val="24"/>
        </w:rPr>
        <w:br/>
        <w:t xml:space="preserve">Luis Adolfo González: </w:t>
      </w:r>
      <w:r w:rsidRPr="00776959">
        <w:rPr>
          <w:rFonts w:ascii="Arial" w:eastAsia="Segoe UI" w:hAnsi="Arial" w:cs="Arial"/>
          <w:color w:val="000000" w:themeColor="text1"/>
          <w:sz w:val="24"/>
          <w:szCs w:val="24"/>
        </w:rPr>
        <w:t xml:space="preserve">Sí. Gracias doña Yorleni. Quizás mi compañero Luis Alejandro </w:t>
      </w:r>
      <w:r w:rsidRPr="00776959">
        <w:rPr>
          <w:rFonts w:ascii="Arial" w:eastAsia="Segoe UI" w:hAnsi="Arial" w:cs="Arial"/>
          <w:color w:val="000000" w:themeColor="text1"/>
          <w:sz w:val="24"/>
          <w:szCs w:val="24"/>
        </w:rPr>
        <w:lastRenderedPageBreak/>
        <w:t>proyecte la presentación. Es una presentación muy puntual de aproximadamente 6 filminas.</w:t>
      </w:r>
    </w:p>
    <w:p w14:paraId="1F4CF4A1" w14:textId="77777777" w:rsidR="00650138" w:rsidRPr="00776959" w:rsidRDefault="00650138" w:rsidP="00650138">
      <w:pPr>
        <w:jc w:val="both"/>
        <w:rPr>
          <w:rFonts w:ascii="Arial" w:eastAsia="Segoe UI" w:hAnsi="Arial" w:cs="Arial"/>
          <w:color w:val="000000" w:themeColor="text1"/>
          <w:sz w:val="24"/>
          <w:szCs w:val="24"/>
        </w:rPr>
      </w:pPr>
    </w:p>
    <w:p w14:paraId="66519A94" w14:textId="77777777" w:rsidR="00650138" w:rsidRPr="00776959" w:rsidRDefault="00650138" w:rsidP="00650138">
      <w:pPr>
        <w:jc w:val="center"/>
        <w:rPr>
          <w:rFonts w:ascii="Arial" w:eastAsia="Segoe UI" w:hAnsi="Arial" w:cs="Arial"/>
          <w:color w:val="000000" w:themeColor="text1"/>
          <w:sz w:val="24"/>
          <w:szCs w:val="24"/>
        </w:rPr>
      </w:pPr>
      <w:r w:rsidRPr="00776959">
        <w:rPr>
          <w:rFonts w:ascii="Arial" w:eastAsia="Segoe UI" w:hAnsi="Arial" w:cs="Arial"/>
          <w:noProof/>
          <w:color w:val="000000" w:themeColor="text1"/>
          <w:sz w:val="24"/>
          <w:szCs w:val="24"/>
        </w:rPr>
        <w:drawing>
          <wp:inline distT="0" distB="0" distL="0" distR="0" wp14:anchorId="48728667" wp14:editId="5EB3535B">
            <wp:extent cx="5334000" cy="3200400"/>
            <wp:effectExtent l="0" t="0" r="0" b="0"/>
            <wp:docPr id="13021491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149101" name=""/>
                    <pic:cNvPicPr/>
                  </pic:nvPicPr>
                  <pic:blipFill>
                    <a:blip r:embed="rId10"/>
                    <a:stretch>
                      <a:fillRect/>
                    </a:stretch>
                  </pic:blipFill>
                  <pic:spPr>
                    <a:xfrm>
                      <a:off x="0" y="0"/>
                      <a:ext cx="5357882" cy="3214729"/>
                    </a:xfrm>
                    <a:prstGeom prst="rect">
                      <a:avLst/>
                    </a:prstGeom>
                  </pic:spPr>
                </pic:pic>
              </a:graphicData>
            </a:graphic>
          </wp:inline>
        </w:drawing>
      </w:r>
    </w:p>
    <w:p w14:paraId="63A414A7" w14:textId="77777777" w:rsidR="00650138" w:rsidRPr="00776959" w:rsidRDefault="00650138" w:rsidP="00650138">
      <w:pPr>
        <w:jc w:val="both"/>
        <w:rPr>
          <w:rFonts w:ascii="Arial" w:eastAsia="Segoe UI" w:hAnsi="Arial" w:cs="Arial"/>
          <w:color w:val="000000" w:themeColor="text1"/>
          <w:sz w:val="24"/>
          <w:szCs w:val="24"/>
        </w:rPr>
      </w:pPr>
    </w:p>
    <w:p w14:paraId="63CB491A"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 xml:space="preserve">El tema como se hizo ver en la introducción para las Señoras y Señores del Consejo Directivo es el tema del servicio de licenciamiento para las opciones de software de Office 365 y herramientas complementarias según demanda. </w:t>
      </w:r>
    </w:p>
    <w:p w14:paraId="08C04CD4" w14:textId="77777777" w:rsidR="00650138" w:rsidRPr="00776959" w:rsidRDefault="00650138" w:rsidP="00650138">
      <w:pPr>
        <w:jc w:val="both"/>
        <w:rPr>
          <w:rFonts w:ascii="Arial" w:eastAsia="Segoe UI" w:hAnsi="Arial" w:cs="Arial"/>
          <w:color w:val="000000" w:themeColor="text1"/>
          <w:sz w:val="24"/>
          <w:szCs w:val="24"/>
        </w:rPr>
      </w:pPr>
    </w:p>
    <w:p w14:paraId="220636BA" w14:textId="77777777" w:rsidR="00650138" w:rsidRPr="00776959" w:rsidRDefault="00650138" w:rsidP="00650138">
      <w:pPr>
        <w:jc w:val="center"/>
        <w:rPr>
          <w:rFonts w:ascii="Arial" w:eastAsia="Segoe UI" w:hAnsi="Arial" w:cs="Arial"/>
          <w:color w:val="000000" w:themeColor="text1"/>
          <w:sz w:val="24"/>
          <w:szCs w:val="24"/>
        </w:rPr>
      </w:pPr>
      <w:r w:rsidRPr="00776959">
        <w:rPr>
          <w:rFonts w:ascii="Arial" w:eastAsia="Segoe UI" w:hAnsi="Arial" w:cs="Arial"/>
          <w:noProof/>
          <w:color w:val="000000" w:themeColor="text1"/>
          <w:sz w:val="24"/>
          <w:szCs w:val="24"/>
        </w:rPr>
        <w:drawing>
          <wp:inline distT="0" distB="0" distL="0" distR="0" wp14:anchorId="12B891DF" wp14:editId="6FFB401A">
            <wp:extent cx="5264150" cy="2514600"/>
            <wp:effectExtent l="0" t="0" r="0" b="0"/>
            <wp:docPr id="8399805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980548" name=""/>
                    <pic:cNvPicPr/>
                  </pic:nvPicPr>
                  <pic:blipFill>
                    <a:blip r:embed="rId11"/>
                    <a:stretch>
                      <a:fillRect/>
                    </a:stretch>
                  </pic:blipFill>
                  <pic:spPr>
                    <a:xfrm>
                      <a:off x="0" y="0"/>
                      <a:ext cx="5275293" cy="2519923"/>
                    </a:xfrm>
                    <a:prstGeom prst="rect">
                      <a:avLst/>
                    </a:prstGeom>
                  </pic:spPr>
                </pic:pic>
              </a:graphicData>
            </a:graphic>
          </wp:inline>
        </w:drawing>
      </w:r>
    </w:p>
    <w:p w14:paraId="636E5024" w14:textId="77777777" w:rsidR="00650138" w:rsidRPr="00776959" w:rsidRDefault="00650138" w:rsidP="00650138">
      <w:pPr>
        <w:jc w:val="both"/>
        <w:rPr>
          <w:rFonts w:ascii="Arial" w:eastAsia="Segoe UI" w:hAnsi="Arial" w:cs="Arial"/>
          <w:color w:val="000000" w:themeColor="text1"/>
          <w:sz w:val="24"/>
          <w:szCs w:val="24"/>
        </w:rPr>
      </w:pPr>
    </w:p>
    <w:p w14:paraId="1A05555D"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Como justificación de esta compra, solo hacer referencia que la institución puede ser que sea casi el 100% de las instituciones y organizaciones de cualquier tipo público o privado, tienen herramientas que se denominan en técnico, el nombre correcto es de ofimática, que son las herramientas que se utilizan para todo el tema de oficina o que ya ha trascendido más a temas de análisis financieros y de análisis, como el uso de Excel avanzado y otras herramientas como Power BI, pero lo tradicional era el tema del Word, el Excel, el PowerPoint y esas herramientas que son claves, para las oficinas de cualquier organización.</w:t>
      </w:r>
    </w:p>
    <w:p w14:paraId="59A893EB"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br/>
        <w:t xml:space="preserve">Eso tiene un tema de costo, tiene un tema de seguimiento con el advenimiento de la nube. Tal vez algunos recordarán que, en algún tiempo, hace más de 10 años o 15 años, las herramientas de Office se compraban por paquete, se compraba el CD de </w:t>
      </w:r>
      <w:r w:rsidRPr="00776959">
        <w:rPr>
          <w:rFonts w:ascii="Arial" w:eastAsia="Segoe UI" w:hAnsi="Arial" w:cs="Arial"/>
          <w:color w:val="000000" w:themeColor="text1"/>
          <w:sz w:val="24"/>
          <w:szCs w:val="24"/>
        </w:rPr>
        <w:lastRenderedPageBreak/>
        <w:t>instalación en su momento o se descargaba de internet y se hacía la instalación máquina por máquina y tenía un costo de inversión inicial mucho más alto que lo que tiene hoy al comprarlo en la nube. Hoy por hoy, casi yo podría decir que la mayoría de las organizaciones los adquieren en la nube y hacen sus implementaciones con ese esquema de lo que se ha llamado últimamente computación en la nube, que es el concepto que se ha acuñado sobre el tema.</w:t>
      </w:r>
    </w:p>
    <w:p w14:paraId="333F94FC" w14:textId="77777777" w:rsidR="00650138" w:rsidRPr="00776959" w:rsidRDefault="00650138" w:rsidP="00650138">
      <w:pPr>
        <w:jc w:val="both"/>
        <w:rPr>
          <w:rFonts w:ascii="Arial" w:eastAsia="Segoe UI" w:hAnsi="Arial" w:cs="Arial"/>
          <w:color w:val="000000" w:themeColor="text1"/>
          <w:sz w:val="24"/>
          <w:szCs w:val="24"/>
        </w:rPr>
      </w:pPr>
    </w:p>
    <w:p w14:paraId="29434FA1"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 xml:space="preserve">Entonces, hoy la exposición y sobre el tema de la decisión inicial, se basa en esas herramientas que la situación tiene por más de 10 años, casi 15 años, diría yo o tal vez un poco menos, usando como herramienta de oficina para todos los funcionarios. </w:t>
      </w:r>
    </w:p>
    <w:p w14:paraId="1652A34A" w14:textId="77777777" w:rsidR="00650138" w:rsidRPr="00776959" w:rsidRDefault="00650138" w:rsidP="00650138">
      <w:pPr>
        <w:jc w:val="both"/>
        <w:rPr>
          <w:rFonts w:ascii="Arial" w:eastAsia="Segoe UI" w:hAnsi="Arial" w:cs="Arial"/>
          <w:color w:val="000000" w:themeColor="text1"/>
          <w:sz w:val="24"/>
          <w:szCs w:val="24"/>
        </w:rPr>
      </w:pPr>
    </w:p>
    <w:p w14:paraId="7B4F1284"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b/>
          <w:bCs/>
          <w:color w:val="000000" w:themeColor="text1"/>
          <w:sz w:val="24"/>
          <w:szCs w:val="24"/>
        </w:rPr>
        <w:t xml:space="preserve">Luis Alejandro Barboza: </w:t>
      </w:r>
      <w:r w:rsidRPr="00776959">
        <w:rPr>
          <w:rFonts w:ascii="Arial" w:eastAsia="Segoe UI" w:hAnsi="Arial" w:cs="Arial"/>
          <w:color w:val="000000" w:themeColor="text1"/>
          <w:sz w:val="24"/>
          <w:szCs w:val="24"/>
        </w:rPr>
        <w:t xml:space="preserve">Gracias Luis y a todas las personas que nos acompañan esta tarde. </w:t>
      </w:r>
    </w:p>
    <w:p w14:paraId="6F7E4324" w14:textId="77777777" w:rsidR="00650138" w:rsidRPr="00776959" w:rsidRDefault="00650138" w:rsidP="00650138">
      <w:pPr>
        <w:jc w:val="both"/>
        <w:rPr>
          <w:rFonts w:ascii="Arial" w:eastAsia="Segoe UI" w:hAnsi="Arial" w:cs="Arial"/>
          <w:color w:val="000000" w:themeColor="text1"/>
          <w:sz w:val="24"/>
          <w:szCs w:val="24"/>
        </w:rPr>
      </w:pPr>
    </w:p>
    <w:p w14:paraId="59E2C0B3" w14:textId="77777777" w:rsidR="00650138" w:rsidRPr="00776959" w:rsidRDefault="00650138" w:rsidP="00650138">
      <w:pPr>
        <w:jc w:val="center"/>
        <w:rPr>
          <w:rFonts w:ascii="Arial" w:eastAsia="Segoe UI" w:hAnsi="Arial" w:cs="Arial"/>
          <w:color w:val="000000" w:themeColor="text1"/>
          <w:sz w:val="24"/>
          <w:szCs w:val="24"/>
        </w:rPr>
      </w:pPr>
      <w:r w:rsidRPr="00776959">
        <w:rPr>
          <w:rFonts w:ascii="Arial" w:eastAsia="Segoe UI" w:hAnsi="Arial" w:cs="Arial"/>
          <w:noProof/>
          <w:color w:val="000000" w:themeColor="text1"/>
          <w:sz w:val="24"/>
          <w:szCs w:val="24"/>
        </w:rPr>
        <w:drawing>
          <wp:inline distT="0" distB="0" distL="0" distR="0" wp14:anchorId="7AB83025" wp14:editId="02B5C796">
            <wp:extent cx="5213350" cy="2368550"/>
            <wp:effectExtent l="0" t="0" r="6350" b="0"/>
            <wp:docPr id="13799130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913088" name=""/>
                    <pic:cNvPicPr/>
                  </pic:nvPicPr>
                  <pic:blipFill>
                    <a:blip r:embed="rId12"/>
                    <a:stretch>
                      <a:fillRect/>
                    </a:stretch>
                  </pic:blipFill>
                  <pic:spPr>
                    <a:xfrm>
                      <a:off x="0" y="0"/>
                      <a:ext cx="5221024" cy="2372036"/>
                    </a:xfrm>
                    <a:prstGeom prst="rect">
                      <a:avLst/>
                    </a:prstGeom>
                  </pic:spPr>
                </pic:pic>
              </a:graphicData>
            </a:graphic>
          </wp:inline>
        </w:drawing>
      </w:r>
    </w:p>
    <w:p w14:paraId="6B078058" w14:textId="77777777" w:rsidR="00650138" w:rsidRPr="00776959" w:rsidRDefault="00650138" w:rsidP="00650138">
      <w:pPr>
        <w:jc w:val="both"/>
        <w:rPr>
          <w:rFonts w:ascii="Arial" w:eastAsia="Segoe UI" w:hAnsi="Arial" w:cs="Arial"/>
          <w:color w:val="000000" w:themeColor="text1"/>
          <w:sz w:val="24"/>
          <w:szCs w:val="24"/>
        </w:rPr>
      </w:pPr>
    </w:p>
    <w:p w14:paraId="692E78E6"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 xml:space="preserve">Para complementar lo que Luis Adolfo decía ahora, es importante mencionar que como dato histórico que, el IMAS fue una de las primeras instituciones que acató las disposiciones de la Contraloría General de la República, cuando en aquellos años, hace como 20 años, el software pirata era como la moda. El IMAS hizo un contrato muy importante, el cual garantizó que todo el software que el IMAS tenía con Microsoft era legal y en eso fuimos pioneros en la institución, lo cual hemos mantenido a través de los años el uso de las herramientas y también el mantenernos siempre bajo los criterios y cuestiones legales apropiadas para el tema de licenciamiento. </w:t>
      </w:r>
    </w:p>
    <w:p w14:paraId="36E10066" w14:textId="77777777" w:rsidR="00650138" w:rsidRPr="00776959" w:rsidRDefault="00650138" w:rsidP="00650138">
      <w:pPr>
        <w:jc w:val="both"/>
        <w:rPr>
          <w:rFonts w:ascii="Arial" w:eastAsia="Segoe UI" w:hAnsi="Arial" w:cs="Arial"/>
          <w:color w:val="000000" w:themeColor="text1"/>
          <w:sz w:val="24"/>
          <w:szCs w:val="24"/>
        </w:rPr>
      </w:pPr>
    </w:p>
    <w:p w14:paraId="70D911A8"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Dentro del objetivo entonces principal de esa contratación es seguir manteniendo esa línea de contratos, esa línea que nos permite la continuidad de los Servicios de Ofimática que utilizamos todas las personas funcionarias y trabajadoras de la institución. Básicamente tenemos que la ofimática como tal, ya no se limita solo a lo que ya hacíamos antes de referencia que era el Word y el Excel en su momento, ahora nos permite a nosotros automatizar procesos, estar en información colaborativa, en reuniones como las que tenemos en este momento de TEAMS, lo cual nos permite tener un alcance mucho más expedito, más territorial, de alcance territorial y nos permite a todas las unidades de la institución mantenernos en un contacto que en algún momento tal vez a nivel de teléfono, era muy limitado.  Entonces, hay una parte de procesamiento, información, análisis de datos, toma de decisiones y productividad, que incluso recientemente ya con la incorporación de Inteligencia Artificial, podemos nosotros tener alcance con este tipo de herramientas.</w:t>
      </w:r>
    </w:p>
    <w:p w14:paraId="52875A9B" w14:textId="77777777" w:rsidR="00650138" w:rsidRPr="00776959" w:rsidRDefault="00650138" w:rsidP="00650138">
      <w:pPr>
        <w:jc w:val="both"/>
        <w:rPr>
          <w:rFonts w:ascii="Arial" w:eastAsia="Segoe UI" w:hAnsi="Arial" w:cs="Arial"/>
          <w:color w:val="000000" w:themeColor="text1"/>
          <w:sz w:val="24"/>
          <w:szCs w:val="24"/>
        </w:rPr>
      </w:pPr>
    </w:p>
    <w:p w14:paraId="35DCC370" w14:textId="77777777" w:rsidR="00650138" w:rsidRPr="00776959" w:rsidRDefault="00650138" w:rsidP="00650138">
      <w:pPr>
        <w:jc w:val="center"/>
        <w:rPr>
          <w:rFonts w:ascii="Arial" w:eastAsia="Segoe UI" w:hAnsi="Arial" w:cs="Arial"/>
          <w:color w:val="000000" w:themeColor="text1"/>
          <w:sz w:val="24"/>
          <w:szCs w:val="24"/>
        </w:rPr>
      </w:pPr>
      <w:r w:rsidRPr="00776959">
        <w:rPr>
          <w:rFonts w:ascii="Arial" w:eastAsia="Segoe UI" w:hAnsi="Arial" w:cs="Arial"/>
          <w:noProof/>
          <w:color w:val="000000" w:themeColor="text1"/>
          <w:sz w:val="24"/>
          <w:szCs w:val="24"/>
        </w:rPr>
        <w:lastRenderedPageBreak/>
        <w:drawing>
          <wp:inline distT="0" distB="0" distL="0" distR="0" wp14:anchorId="565588EA" wp14:editId="5867BF23">
            <wp:extent cx="5384800" cy="2749550"/>
            <wp:effectExtent l="0" t="0" r="6350" b="0"/>
            <wp:docPr id="5814340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434067" name=""/>
                    <pic:cNvPicPr/>
                  </pic:nvPicPr>
                  <pic:blipFill>
                    <a:blip r:embed="rId13"/>
                    <a:stretch>
                      <a:fillRect/>
                    </a:stretch>
                  </pic:blipFill>
                  <pic:spPr>
                    <a:xfrm>
                      <a:off x="0" y="0"/>
                      <a:ext cx="5386937" cy="2750641"/>
                    </a:xfrm>
                    <a:prstGeom prst="rect">
                      <a:avLst/>
                    </a:prstGeom>
                  </pic:spPr>
                </pic:pic>
              </a:graphicData>
            </a:graphic>
          </wp:inline>
        </w:drawing>
      </w:r>
    </w:p>
    <w:p w14:paraId="71426FC8" w14:textId="77777777" w:rsidR="00650138" w:rsidRPr="00776959" w:rsidRDefault="00650138" w:rsidP="00650138">
      <w:pPr>
        <w:jc w:val="both"/>
        <w:rPr>
          <w:rFonts w:ascii="Arial" w:eastAsia="Segoe UI" w:hAnsi="Arial" w:cs="Arial"/>
          <w:color w:val="000000" w:themeColor="text1"/>
          <w:sz w:val="24"/>
          <w:szCs w:val="24"/>
        </w:rPr>
      </w:pPr>
    </w:p>
    <w:p w14:paraId="25B5DD16"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 xml:space="preserve">Para poder explicarles un poquito más cuál es el costo beneficio de esta contratación. Si bien todos ya utilizamos las herramientas, nos pareció importante que pudiéramos tener un panorama de lo que esto representa en la institución. Tomamos cuatro posiciones o cuatro aspectos claves, para esta explicación. La primera es la parte de plataforma de infraestructura, esto significa que nosotros en el IMAS tenemos ya una implementación de seguridad a nivel de ofimática que protege toda la información que las personas están almacenando tanto en sus correos electrónicos, como en el OneDrive, lo cual nos garantiza a nosotros cumplir con medidas del Ministerio de Ciencia, Innovación, Tecnología y Telecomunicaciones (MICITT), que nos piden tener en cuenta. </w:t>
      </w:r>
    </w:p>
    <w:p w14:paraId="4CEF58E0" w14:textId="77777777" w:rsidR="00650138" w:rsidRPr="00776959" w:rsidRDefault="00650138" w:rsidP="00650138">
      <w:pPr>
        <w:jc w:val="both"/>
        <w:rPr>
          <w:rFonts w:ascii="Arial" w:eastAsia="Segoe UI" w:hAnsi="Arial" w:cs="Arial"/>
          <w:color w:val="000000" w:themeColor="text1"/>
          <w:sz w:val="24"/>
          <w:szCs w:val="24"/>
        </w:rPr>
      </w:pPr>
    </w:p>
    <w:p w14:paraId="153178F2"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 xml:space="preserve">Y, no solo, porque MICITT la pida, sino que para nosotros siempre ha sido importante desde Tecnologías de Información (TI), que la información tenga esa seguridad. Entonces, teniendo esa garantía de inversión, vamos a tener una seguridad y un crecimiento en herramientas, en seguridad y en información protegida, sin esta inversión vamos a tener obsolescencia de datos también y de problemas de seguridad que no queríamos como implementar nosotros a futuro. </w:t>
      </w:r>
    </w:p>
    <w:p w14:paraId="74A80259" w14:textId="77777777" w:rsidR="00650138" w:rsidRPr="00776959" w:rsidRDefault="00650138" w:rsidP="00650138">
      <w:pPr>
        <w:jc w:val="both"/>
        <w:rPr>
          <w:rFonts w:ascii="Arial" w:eastAsia="Segoe UI" w:hAnsi="Arial" w:cs="Arial"/>
          <w:color w:val="000000" w:themeColor="text1"/>
          <w:sz w:val="24"/>
          <w:szCs w:val="24"/>
        </w:rPr>
      </w:pPr>
    </w:p>
    <w:p w14:paraId="6C6EFE79" w14:textId="77777777" w:rsidR="00650138" w:rsidRPr="00776959" w:rsidRDefault="00650138" w:rsidP="00650138">
      <w:pPr>
        <w:jc w:val="both"/>
        <w:rPr>
          <w:rFonts w:ascii="Arial" w:eastAsia="Segoe UI" w:hAnsi="Arial" w:cs="Arial"/>
          <w:color w:val="000000" w:themeColor="text1"/>
          <w:sz w:val="24"/>
          <w:szCs w:val="24"/>
        </w:rPr>
      </w:pPr>
      <w:r w:rsidRPr="240714CC">
        <w:rPr>
          <w:rFonts w:ascii="Arial" w:eastAsia="Segoe UI" w:hAnsi="Arial" w:cs="Arial"/>
          <w:color w:val="000000" w:themeColor="text1"/>
          <w:sz w:val="24"/>
          <w:szCs w:val="24"/>
        </w:rPr>
        <w:t xml:space="preserve">En el punto clave número dos, mencionamos a las personas funcionarias. Actualmente, todas las personas funcionarias de la institución, los 1300 personas que trabajamos acá, contamos con Office. Eso nos permite a nosotros tener no solo el Word, Excel, sino herramientas adicionales complementarias como el </w:t>
      </w:r>
      <w:proofErr w:type="spellStart"/>
      <w:r w:rsidRPr="240714CC">
        <w:rPr>
          <w:rFonts w:ascii="Arial" w:eastAsia="Segoe UI" w:hAnsi="Arial" w:cs="Arial"/>
          <w:color w:val="000000" w:themeColor="text1"/>
          <w:sz w:val="24"/>
          <w:szCs w:val="24"/>
        </w:rPr>
        <w:t>Planner</w:t>
      </w:r>
      <w:proofErr w:type="spellEnd"/>
      <w:r w:rsidRPr="240714CC">
        <w:rPr>
          <w:rFonts w:ascii="Arial" w:eastAsia="Segoe UI" w:hAnsi="Arial" w:cs="Arial"/>
          <w:color w:val="000000" w:themeColor="text1"/>
          <w:sz w:val="24"/>
          <w:szCs w:val="24"/>
        </w:rPr>
        <w:t xml:space="preserve">, como el Visio, como el Project y otras como el </w:t>
      </w:r>
      <w:proofErr w:type="spellStart"/>
      <w:r w:rsidRPr="240714CC">
        <w:rPr>
          <w:rFonts w:ascii="Arial" w:eastAsia="Segoe UI" w:hAnsi="Arial" w:cs="Arial"/>
          <w:color w:val="000000" w:themeColor="text1"/>
          <w:sz w:val="24"/>
          <w:szCs w:val="24"/>
        </w:rPr>
        <w:t>To</w:t>
      </w:r>
      <w:proofErr w:type="spellEnd"/>
      <w:r w:rsidRPr="240714CC">
        <w:rPr>
          <w:rFonts w:ascii="Arial" w:eastAsia="Segoe UI" w:hAnsi="Arial" w:cs="Arial"/>
          <w:color w:val="000000" w:themeColor="text1"/>
          <w:sz w:val="24"/>
          <w:szCs w:val="24"/>
        </w:rPr>
        <w:t xml:space="preserve"> Do, Outlook, correo electrónico, OneDrive y SharePoint, que nos permiten a nosotros un trabajo más eficiente de forma colaborativa, tenemos oficinas que se interrelacionan, interoperabilidad, transacciones que ahora son más ágiles que cuando se utilizaba papel u otros aspectos de aplicaciones que no eran tan integradas. El office, nos permite esa integración, esa forma de colaborar en línea y colaborar </w:t>
      </w:r>
      <w:r>
        <w:br/>
      </w:r>
      <w:r w:rsidRPr="240714CC">
        <w:rPr>
          <w:rFonts w:ascii="Arial" w:eastAsia="Segoe UI" w:hAnsi="Arial" w:cs="Arial"/>
          <w:color w:val="000000" w:themeColor="text1"/>
          <w:sz w:val="24"/>
          <w:szCs w:val="24"/>
        </w:rPr>
        <w:t xml:space="preserve">de tú a tú de forma más eficaz. </w:t>
      </w:r>
    </w:p>
    <w:p w14:paraId="792568C1" w14:textId="77777777" w:rsidR="00650138" w:rsidRPr="00776959" w:rsidRDefault="00650138" w:rsidP="00650138">
      <w:pPr>
        <w:jc w:val="both"/>
        <w:rPr>
          <w:rFonts w:ascii="Arial" w:eastAsia="Segoe UI" w:hAnsi="Arial" w:cs="Arial"/>
          <w:color w:val="000000" w:themeColor="text1"/>
          <w:sz w:val="24"/>
          <w:szCs w:val="24"/>
        </w:rPr>
      </w:pPr>
    </w:p>
    <w:p w14:paraId="2B30BD9C"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Entonces, tenemos una productividad mucho mayor, un trabajo colaborativo y evitar los retro procesos. Entonces, con esa inversión vamos a garantizar más flujos eficientes y más trabajos de ese tipo, mientras que sin en la inversión vamos a ir a poder caer en cuellos de botella y en retro procesos.</w:t>
      </w:r>
      <w:r w:rsidRPr="00776959">
        <w:rPr>
          <w:rFonts w:ascii="Arial" w:eastAsia="Segoe UI" w:hAnsi="Arial" w:cs="Arial"/>
          <w:color w:val="000000" w:themeColor="text1"/>
          <w:sz w:val="24"/>
          <w:szCs w:val="24"/>
        </w:rPr>
        <w:br/>
      </w:r>
    </w:p>
    <w:p w14:paraId="07E6C924"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 xml:space="preserve">En la parte que tiene que ver con personas beneficiarias, que también queremos incorporar aquí, porque es importante considerar que nuestros beneficiarios también </w:t>
      </w:r>
      <w:r w:rsidRPr="00776959">
        <w:rPr>
          <w:rFonts w:ascii="Arial" w:eastAsia="Segoe UI" w:hAnsi="Arial" w:cs="Arial"/>
          <w:color w:val="000000" w:themeColor="text1"/>
          <w:sz w:val="24"/>
          <w:szCs w:val="24"/>
        </w:rPr>
        <w:lastRenderedPageBreak/>
        <w:t>se ven afectados como nosotros trabajamos en la institución. El hecho de tener una herramienta como la ofimática actualmente, nos va a permitir a nosotros comunicarnos de forma eficiente entre tanto internamente como externamente. Lo cual nos garantiza que las personas puedan recibir comunicaciones, información, atención oportuna. Estamos hablando de las personas que atraviesan por todo el canal de operación del IMAS, redes sociales, que ahí también, aunque las redes sociales pertenecen aparte, nosotros también realizamos trabajos para tener esos comunicados que se colocan ahí con ofimática.</w:t>
      </w:r>
    </w:p>
    <w:p w14:paraId="3BBF17C9" w14:textId="099A7AF3"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br/>
        <w:t xml:space="preserve">La atención que hacemos en los chats a través de la central y el </w:t>
      </w:r>
      <w:proofErr w:type="gramStart"/>
      <w:r w:rsidR="004506FE">
        <w:rPr>
          <w:rFonts w:ascii="Arial" w:eastAsia="Segoe UI" w:hAnsi="Arial" w:cs="Arial"/>
          <w:color w:val="000000" w:themeColor="text1"/>
          <w:sz w:val="24"/>
          <w:szCs w:val="24"/>
        </w:rPr>
        <w:t>C</w:t>
      </w:r>
      <w:r w:rsidRPr="00776959">
        <w:rPr>
          <w:rFonts w:ascii="Arial" w:eastAsia="Segoe UI" w:hAnsi="Arial" w:cs="Arial"/>
          <w:color w:val="000000" w:themeColor="text1"/>
          <w:sz w:val="24"/>
          <w:szCs w:val="24"/>
        </w:rPr>
        <w:t>all center</w:t>
      </w:r>
      <w:proofErr w:type="gramEnd"/>
      <w:r w:rsidRPr="00776959">
        <w:rPr>
          <w:rFonts w:ascii="Arial" w:eastAsia="Segoe UI" w:hAnsi="Arial" w:cs="Arial"/>
          <w:color w:val="000000" w:themeColor="text1"/>
          <w:sz w:val="24"/>
          <w:szCs w:val="24"/>
        </w:rPr>
        <w:t xml:space="preserve">. También </w:t>
      </w:r>
      <w:r w:rsidRPr="00ED6F0C">
        <w:rPr>
          <w:rFonts w:ascii="Arial" w:eastAsia="Segoe UI" w:hAnsi="Arial" w:cs="Arial"/>
          <w:color w:val="000000" w:themeColor="text1"/>
          <w:sz w:val="24"/>
          <w:szCs w:val="24"/>
        </w:rPr>
        <w:t xml:space="preserve">tienen que ver con las herramientas de productividad, que ahora también en el IMAS, tenemos otras adicionales que no solo como dice Luis Adolfo, Word y Excel, sino como el Power Bi o como el Project o el </w:t>
      </w:r>
      <w:proofErr w:type="spellStart"/>
      <w:r w:rsidRPr="00ED6F0C">
        <w:rPr>
          <w:rFonts w:ascii="Arial" w:eastAsia="Segoe UI" w:hAnsi="Arial" w:cs="Arial"/>
          <w:color w:val="000000" w:themeColor="text1"/>
          <w:sz w:val="24"/>
          <w:szCs w:val="24"/>
        </w:rPr>
        <w:t>Planner</w:t>
      </w:r>
      <w:proofErr w:type="spellEnd"/>
      <w:r w:rsidRPr="00ED6F0C">
        <w:rPr>
          <w:rFonts w:ascii="Arial" w:eastAsia="Segoe UI" w:hAnsi="Arial" w:cs="Arial"/>
          <w:color w:val="000000" w:themeColor="text1"/>
          <w:sz w:val="24"/>
          <w:szCs w:val="24"/>
        </w:rPr>
        <w:t xml:space="preserve"> e incluso el </w:t>
      </w:r>
      <w:proofErr w:type="spellStart"/>
      <w:r w:rsidRPr="00ED6F0C">
        <w:rPr>
          <w:rFonts w:ascii="Arial" w:eastAsia="Segoe UI" w:hAnsi="Arial" w:cs="Arial"/>
          <w:color w:val="000000" w:themeColor="text1"/>
          <w:sz w:val="24"/>
          <w:szCs w:val="24"/>
        </w:rPr>
        <w:t>Copilot</w:t>
      </w:r>
      <w:proofErr w:type="spellEnd"/>
      <w:r w:rsidRPr="00ED6F0C">
        <w:rPr>
          <w:rFonts w:ascii="Arial" w:eastAsia="Segoe UI" w:hAnsi="Arial" w:cs="Arial"/>
          <w:color w:val="000000" w:themeColor="text1"/>
          <w:sz w:val="24"/>
          <w:szCs w:val="24"/>
        </w:rPr>
        <w:t xml:space="preserve"> con Inteligencia Artificial.</w:t>
      </w:r>
    </w:p>
    <w:p w14:paraId="2D004C38"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br/>
        <w:t xml:space="preserve">Y, finalmente la parte de las instituciones externas que es muy importante, porque nosotros no solo con el SINIRUBE que tenemos una integración bastante vinculatoria, sino también con otras organizaciones que a nivel de gobierno o a nivel de ONG o a nivel de convenios que tenemos, podemos también tener esa interoperabilidad, esa rendición de cuentas y esos informes colaborativos que podemos obtener, gracias a estas herramientas. Entonces, de ahí la importancia que no solo estamos hablando de un Word y un Excel, para levantar una hoja </w:t>
      </w:r>
      <w:r w:rsidRPr="00ED6F0C">
        <w:rPr>
          <w:rFonts w:ascii="Arial" w:eastAsia="Segoe UI" w:hAnsi="Arial" w:cs="Arial"/>
          <w:color w:val="000000" w:themeColor="text1"/>
          <w:sz w:val="24"/>
          <w:szCs w:val="24"/>
        </w:rPr>
        <w:t>electrónica o un texto, es toda una infraestructura que hemos trabajado desde 2007 a la fecha y muy intensamente con el Office 365 desde el 2017, para lograr lo que hoy por hoy tenemos.</w:t>
      </w:r>
    </w:p>
    <w:p w14:paraId="7F78BDC8" w14:textId="77777777" w:rsidR="00650138" w:rsidRPr="00776959" w:rsidRDefault="00650138" w:rsidP="00650138">
      <w:pPr>
        <w:jc w:val="both"/>
        <w:rPr>
          <w:rFonts w:ascii="Arial" w:eastAsia="Segoe UI" w:hAnsi="Arial" w:cs="Arial"/>
          <w:color w:val="000000" w:themeColor="text1"/>
          <w:sz w:val="24"/>
          <w:szCs w:val="24"/>
        </w:rPr>
      </w:pPr>
    </w:p>
    <w:p w14:paraId="169ECA4B" w14:textId="77777777" w:rsidR="00650138" w:rsidRPr="00776959" w:rsidRDefault="00650138" w:rsidP="00650138">
      <w:pPr>
        <w:jc w:val="center"/>
        <w:rPr>
          <w:rFonts w:ascii="Arial" w:eastAsia="Segoe UI" w:hAnsi="Arial" w:cs="Arial"/>
          <w:color w:val="000000" w:themeColor="text1"/>
          <w:sz w:val="24"/>
          <w:szCs w:val="24"/>
        </w:rPr>
      </w:pPr>
      <w:r w:rsidRPr="00776959">
        <w:rPr>
          <w:rFonts w:ascii="Arial" w:eastAsia="Segoe UI" w:hAnsi="Arial" w:cs="Arial"/>
          <w:noProof/>
          <w:color w:val="000000" w:themeColor="text1"/>
          <w:sz w:val="24"/>
          <w:szCs w:val="24"/>
        </w:rPr>
        <w:drawing>
          <wp:inline distT="0" distB="0" distL="0" distR="0" wp14:anchorId="7ECD0168" wp14:editId="79985938">
            <wp:extent cx="4953635" cy="2268638"/>
            <wp:effectExtent l="0" t="0" r="0" b="0"/>
            <wp:docPr id="5981378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137878" name=""/>
                    <pic:cNvPicPr/>
                  </pic:nvPicPr>
                  <pic:blipFill>
                    <a:blip r:embed="rId14"/>
                    <a:stretch>
                      <a:fillRect/>
                    </a:stretch>
                  </pic:blipFill>
                  <pic:spPr>
                    <a:xfrm>
                      <a:off x="0" y="0"/>
                      <a:ext cx="4983439" cy="2282288"/>
                    </a:xfrm>
                    <a:prstGeom prst="rect">
                      <a:avLst/>
                    </a:prstGeom>
                  </pic:spPr>
                </pic:pic>
              </a:graphicData>
            </a:graphic>
          </wp:inline>
        </w:drawing>
      </w:r>
    </w:p>
    <w:p w14:paraId="64C3598A" w14:textId="77777777" w:rsidR="00650138" w:rsidRPr="00776959" w:rsidRDefault="00650138" w:rsidP="00650138">
      <w:pPr>
        <w:jc w:val="both"/>
        <w:rPr>
          <w:rFonts w:ascii="Arial" w:eastAsia="Segoe UI" w:hAnsi="Arial" w:cs="Arial"/>
          <w:color w:val="000000" w:themeColor="text1"/>
          <w:sz w:val="24"/>
          <w:szCs w:val="24"/>
        </w:rPr>
      </w:pPr>
    </w:p>
    <w:p w14:paraId="354EE91C" w14:textId="64A3B041" w:rsidR="00650138" w:rsidRPr="00776959" w:rsidRDefault="00650138" w:rsidP="00650138">
      <w:pPr>
        <w:jc w:val="both"/>
        <w:rPr>
          <w:rFonts w:ascii="Arial" w:eastAsia="Segoe UI" w:hAnsi="Arial" w:cs="Arial"/>
          <w:color w:val="000000" w:themeColor="text1"/>
          <w:sz w:val="24"/>
          <w:szCs w:val="24"/>
        </w:rPr>
      </w:pPr>
      <w:r w:rsidRPr="240714CC">
        <w:rPr>
          <w:rFonts w:ascii="Arial" w:eastAsia="Segoe UI" w:hAnsi="Arial" w:cs="Arial"/>
          <w:color w:val="000000" w:themeColor="text1"/>
          <w:sz w:val="24"/>
          <w:szCs w:val="24"/>
        </w:rPr>
        <w:t xml:space="preserve">Ahora bien, a nivel de la estimación de la contratación es importante considerar, que ya contamos con contenido presupuestario previsto desde el año pasado y que en este año queremos darle continuidad a las contrataciones que se nos vencen, porque tenemos dos, antes estaban separadas. Ahora la idea es unificarlas en una sola contratación que es por demanda, para poder satisfacer las necesidades reales en el tiempo que vamos nosotros a trabajar ¿Por qué? Porque las personas en el IMAS, ahora se incorporan o salen del IMAS en formas que nosotros antes no teníamos como tanta previsión, ahora podemos prevenir que, si una persona ingresa, podamos a poder comprarle la licencia para poder trabajar en el IMAS y si se va, también no vamos a tener un montón de licencias ahí, que no se están utilizando, vamos a poder controlar eso más. </w:t>
      </w:r>
    </w:p>
    <w:p w14:paraId="2F51B92E" w14:textId="77777777" w:rsidR="00650138" w:rsidRPr="00776959" w:rsidRDefault="00650138" w:rsidP="00650138">
      <w:pPr>
        <w:jc w:val="both"/>
        <w:rPr>
          <w:rFonts w:ascii="Arial" w:eastAsia="Segoe UI" w:hAnsi="Arial" w:cs="Arial"/>
          <w:color w:val="000000" w:themeColor="text1"/>
          <w:sz w:val="24"/>
          <w:szCs w:val="24"/>
        </w:rPr>
      </w:pPr>
    </w:p>
    <w:p w14:paraId="6D39E3AA"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 xml:space="preserve">Entonces, dentro del centro de gestor y en el plan de adquisiciones de Proveeduría, tenemos el PAA-01-05, que considera esta contratación. También, contamos con una constancia presupuestaria que está autorizada por Presupuesto de la institución, con la cual garantiza también que este dinero lo tenemos disponible, para esta </w:t>
      </w:r>
      <w:r w:rsidRPr="00776959">
        <w:rPr>
          <w:rFonts w:ascii="Arial" w:eastAsia="Segoe UI" w:hAnsi="Arial" w:cs="Arial"/>
          <w:color w:val="000000" w:themeColor="text1"/>
          <w:sz w:val="24"/>
          <w:szCs w:val="24"/>
        </w:rPr>
        <w:lastRenderedPageBreak/>
        <w:t>contratación. A nivel de suscripción, estamos planificando tener un contrato anual que puede prorrogarse hasta por tres prórrogas adicionales, para un valor total que supera los ¢838.395.543,65 (ochocientos treinta y ocho millones trescientos noventa y cinco mil quinientos cuarenta y tres colones con 65/100) en cuatro años, o sea, eso representa actualmente ¢209.598.885,91 (doscientos nueve millones quinientos noventa y ocho mil ochocientos ochenta y cinco colones con 91/100) aproximadamente en forma anual.</w:t>
      </w:r>
    </w:p>
    <w:p w14:paraId="60DFD54F" w14:textId="77777777" w:rsidR="00650138" w:rsidRPr="00776959" w:rsidRDefault="00650138" w:rsidP="00650138">
      <w:pPr>
        <w:jc w:val="both"/>
        <w:rPr>
          <w:rFonts w:ascii="Arial" w:eastAsia="Segoe UI" w:hAnsi="Arial" w:cs="Arial"/>
          <w:color w:val="000000" w:themeColor="text1"/>
          <w:sz w:val="24"/>
          <w:szCs w:val="24"/>
        </w:rPr>
      </w:pPr>
    </w:p>
    <w:p w14:paraId="06072EEA"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Este tipo de cambio se calculó cuando se hizo el estudio de mercado y se cerró el 18 de febrero, por lo cual son los datos a esa fecha con ese tipo de cambio. Ahora bien, en cuanto a la calificación de ofertas, nos parece importante mencionarla acá, porque la segregamos así, primero en el precio, el cual le dimos un valor de los más altos el 75% del puntaje ¿Por qué así? Porque queremos garantizar que las empresas que entren a participar como proveedores para esta contratación, puedan ofertar su mejor precio, porque garantizamos que, al tener un porcentaje alto de impacto en el puntaje, van a querer ofertar su mejor precio, lo cual va a beneficiar a la institución a nivel de medidas de ahorro, también de dinero que podamos alcanzar con él. Sí, don Freddy, disculpe.</w:t>
      </w:r>
    </w:p>
    <w:p w14:paraId="5C9F7A1C" w14:textId="77777777" w:rsidR="00650138" w:rsidRPr="00776959" w:rsidRDefault="00650138" w:rsidP="00650138">
      <w:pPr>
        <w:jc w:val="both"/>
        <w:rPr>
          <w:rFonts w:ascii="Arial" w:hAnsi="Arial" w:cs="Arial"/>
          <w:color w:val="000000" w:themeColor="text1"/>
          <w:sz w:val="24"/>
          <w:szCs w:val="24"/>
        </w:rPr>
      </w:pPr>
      <w:r w:rsidRPr="00776959">
        <w:rPr>
          <w:rFonts w:ascii="Arial" w:eastAsia="Segoe UI" w:hAnsi="Arial" w:cs="Arial"/>
          <w:b/>
          <w:bCs/>
          <w:color w:val="000000" w:themeColor="text1"/>
          <w:sz w:val="24"/>
          <w:szCs w:val="24"/>
        </w:rPr>
        <w:br/>
        <w:t xml:space="preserve">Yorleni León: </w:t>
      </w:r>
      <w:r w:rsidRPr="00776959">
        <w:rPr>
          <w:rFonts w:ascii="Arial" w:eastAsia="Segoe UI" w:hAnsi="Arial" w:cs="Arial"/>
          <w:color w:val="000000" w:themeColor="text1"/>
          <w:sz w:val="24"/>
          <w:szCs w:val="24"/>
        </w:rPr>
        <w:t>Adelante, don Freddy.</w:t>
      </w:r>
    </w:p>
    <w:p w14:paraId="6D1C595D" w14:textId="77777777" w:rsidR="00650138" w:rsidRPr="00776959" w:rsidRDefault="00650138" w:rsidP="00650138">
      <w:pPr>
        <w:jc w:val="both"/>
        <w:rPr>
          <w:rFonts w:ascii="Arial" w:hAnsi="Arial" w:cs="Arial"/>
          <w:color w:val="000000" w:themeColor="text1"/>
          <w:sz w:val="24"/>
          <w:szCs w:val="24"/>
        </w:rPr>
      </w:pPr>
      <w:r w:rsidRPr="00776959">
        <w:rPr>
          <w:rFonts w:ascii="Arial" w:eastAsia="Segoe UI" w:hAnsi="Arial" w:cs="Arial"/>
          <w:b/>
          <w:bCs/>
          <w:color w:val="000000" w:themeColor="text1"/>
          <w:sz w:val="24"/>
          <w:szCs w:val="24"/>
        </w:rPr>
        <w:br/>
        <w:t xml:space="preserve">Freddy Miranda: </w:t>
      </w:r>
      <w:r w:rsidRPr="00776959">
        <w:rPr>
          <w:rFonts w:ascii="Arial" w:eastAsia="Segoe UI" w:hAnsi="Arial" w:cs="Arial"/>
          <w:color w:val="000000" w:themeColor="text1"/>
          <w:sz w:val="24"/>
          <w:szCs w:val="24"/>
        </w:rPr>
        <w:t>Una pregunta que me confunde.</w:t>
      </w:r>
    </w:p>
    <w:p w14:paraId="739D32C7" w14:textId="77777777" w:rsidR="00650138" w:rsidRPr="00776959" w:rsidRDefault="00650138" w:rsidP="00650138">
      <w:pPr>
        <w:jc w:val="both"/>
        <w:rPr>
          <w:rFonts w:ascii="Arial" w:hAnsi="Arial" w:cs="Arial"/>
          <w:color w:val="000000" w:themeColor="text1"/>
          <w:sz w:val="24"/>
          <w:szCs w:val="24"/>
        </w:rPr>
      </w:pPr>
      <w:r w:rsidRPr="00776959">
        <w:rPr>
          <w:rFonts w:ascii="Arial" w:eastAsia="Segoe UI" w:hAnsi="Arial" w:cs="Arial"/>
          <w:b/>
          <w:bCs/>
          <w:color w:val="000000" w:themeColor="text1"/>
          <w:sz w:val="24"/>
          <w:szCs w:val="24"/>
        </w:rPr>
        <w:br/>
        <w:t xml:space="preserve">Luis Alejandro Barboza: </w:t>
      </w:r>
      <w:r w:rsidRPr="00776959">
        <w:rPr>
          <w:rFonts w:ascii="Arial" w:eastAsia="Segoe UI" w:hAnsi="Arial" w:cs="Arial"/>
          <w:color w:val="000000" w:themeColor="text1"/>
          <w:sz w:val="24"/>
          <w:szCs w:val="24"/>
        </w:rPr>
        <w:t>Dígame.</w:t>
      </w:r>
    </w:p>
    <w:p w14:paraId="70B1EF01" w14:textId="77777777" w:rsidR="00650138" w:rsidRPr="00776959" w:rsidRDefault="00650138" w:rsidP="00650138">
      <w:pPr>
        <w:jc w:val="both"/>
        <w:rPr>
          <w:rFonts w:ascii="Arial" w:hAnsi="Arial" w:cs="Arial"/>
          <w:color w:val="000000" w:themeColor="text1"/>
          <w:sz w:val="24"/>
          <w:szCs w:val="24"/>
        </w:rPr>
      </w:pPr>
      <w:r w:rsidRPr="00776959">
        <w:rPr>
          <w:rFonts w:ascii="Arial" w:eastAsia="Segoe UI" w:hAnsi="Arial" w:cs="Arial"/>
          <w:b/>
          <w:bCs/>
          <w:color w:val="000000" w:themeColor="text1"/>
          <w:sz w:val="24"/>
          <w:szCs w:val="24"/>
        </w:rPr>
        <w:br/>
        <w:t>Freddy Miranda:</w:t>
      </w:r>
      <w:r w:rsidRPr="00776959">
        <w:rPr>
          <w:rFonts w:ascii="Arial" w:eastAsia="Segoe UI" w:hAnsi="Arial" w:cs="Arial"/>
          <w:color w:val="000000" w:themeColor="text1"/>
          <w:sz w:val="24"/>
          <w:szCs w:val="24"/>
        </w:rPr>
        <w:t xml:space="preserve"> Si lo que vamos a adquirir es Software Microsoft, tenemos un solo oferente, es Microsoft, o sea, nosotros se lo compramos a Microsoft. ¿Qué tiene que ha</w:t>
      </w:r>
      <w:r>
        <w:rPr>
          <w:rFonts w:ascii="Arial" w:eastAsia="Segoe UI" w:hAnsi="Arial" w:cs="Arial"/>
          <w:color w:val="000000" w:themeColor="text1"/>
          <w:sz w:val="24"/>
          <w:szCs w:val="24"/>
        </w:rPr>
        <w:t>c</w:t>
      </w:r>
      <w:r w:rsidRPr="00776959">
        <w:rPr>
          <w:rFonts w:ascii="Arial" w:eastAsia="Segoe UI" w:hAnsi="Arial" w:cs="Arial"/>
          <w:color w:val="000000" w:themeColor="text1"/>
          <w:sz w:val="24"/>
          <w:szCs w:val="24"/>
        </w:rPr>
        <w:t>er una empresa intermediaria?</w:t>
      </w:r>
    </w:p>
    <w:p w14:paraId="752AFD29"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b/>
          <w:bCs/>
          <w:color w:val="000000" w:themeColor="text1"/>
          <w:sz w:val="24"/>
          <w:szCs w:val="24"/>
        </w:rPr>
        <w:br/>
        <w:t xml:space="preserve">Luis Alejandro Barboza: </w:t>
      </w:r>
      <w:r w:rsidRPr="00776959">
        <w:rPr>
          <w:rFonts w:ascii="Arial" w:eastAsia="Segoe UI" w:hAnsi="Arial" w:cs="Arial"/>
          <w:color w:val="000000" w:themeColor="text1"/>
          <w:sz w:val="24"/>
          <w:szCs w:val="24"/>
        </w:rPr>
        <w:t xml:space="preserve">Ok, no, señor. Le voy a explicar, Microsoft no vende directamente a instituciones por así decirlo gobierno, siempre se usa lo que se llama la figura </w:t>
      </w:r>
      <w:r w:rsidRPr="00BD7045">
        <w:rPr>
          <w:rFonts w:ascii="Arial" w:eastAsia="Segoe UI" w:hAnsi="Arial" w:cs="Arial"/>
          <w:color w:val="000000" w:themeColor="text1"/>
          <w:sz w:val="24"/>
          <w:szCs w:val="24"/>
        </w:rPr>
        <w:t xml:space="preserve">de socios de negocios en eso hay varios niveles, tenemos el socio negocio que es directo de Microsoft que le llamamos Partner Directo, hay varias categorías de estos que son el LSP y CSP, luego tenemos otra categoría que son como </w:t>
      </w:r>
      <w:proofErr w:type="spellStart"/>
      <w:r w:rsidRPr="00BD7045">
        <w:rPr>
          <w:rFonts w:ascii="Arial" w:eastAsia="Segoe UI" w:hAnsi="Arial" w:cs="Arial"/>
          <w:color w:val="000000" w:themeColor="text1"/>
          <w:sz w:val="24"/>
          <w:szCs w:val="24"/>
        </w:rPr>
        <w:t>retail</w:t>
      </w:r>
      <w:proofErr w:type="spellEnd"/>
      <w:r w:rsidRPr="00BD7045">
        <w:rPr>
          <w:rFonts w:ascii="Arial" w:eastAsia="Segoe UI" w:hAnsi="Arial" w:cs="Arial"/>
          <w:color w:val="000000" w:themeColor="text1"/>
          <w:sz w:val="24"/>
          <w:szCs w:val="24"/>
        </w:rPr>
        <w:t xml:space="preserve"> o como revendedores e incluso, Luis Adolfo,</w:t>
      </w:r>
      <w:r w:rsidRPr="00776959">
        <w:rPr>
          <w:rFonts w:ascii="Arial" w:eastAsia="Segoe UI" w:hAnsi="Arial" w:cs="Arial"/>
          <w:color w:val="000000" w:themeColor="text1"/>
          <w:sz w:val="24"/>
          <w:szCs w:val="24"/>
        </w:rPr>
        <w:t xml:space="preserve"> Luis Alejandro podrían ponerse una </w:t>
      </w:r>
      <w:r w:rsidRPr="000700E2">
        <w:rPr>
          <w:rFonts w:ascii="Arial" w:eastAsia="Segoe UI" w:hAnsi="Arial" w:cs="Arial"/>
          <w:color w:val="000000" w:themeColor="text1"/>
          <w:sz w:val="24"/>
          <w:szCs w:val="24"/>
        </w:rPr>
        <w:t>mini empresa una PYMES, que venda licenciamiento pero no va a ser tal vez certificada con un procesamiento mayor que lo que tiene una empresa Partner.</w:t>
      </w:r>
      <w:r w:rsidRPr="00776959">
        <w:rPr>
          <w:rFonts w:ascii="Arial" w:eastAsia="Segoe UI" w:hAnsi="Arial" w:cs="Arial"/>
          <w:color w:val="000000" w:themeColor="text1"/>
          <w:sz w:val="24"/>
          <w:szCs w:val="24"/>
        </w:rPr>
        <w:t xml:space="preserve"> </w:t>
      </w:r>
    </w:p>
    <w:p w14:paraId="0D3EFB38" w14:textId="77777777" w:rsidR="00650138" w:rsidRPr="00776959" w:rsidRDefault="00650138" w:rsidP="00650138">
      <w:pPr>
        <w:jc w:val="both"/>
        <w:rPr>
          <w:rFonts w:ascii="Arial" w:eastAsia="Segoe UI" w:hAnsi="Arial" w:cs="Arial"/>
          <w:color w:val="000000" w:themeColor="text1"/>
          <w:sz w:val="24"/>
          <w:szCs w:val="24"/>
        </w:rPr>
      </w:pPr>
    </w:p>
    <w:p w14:paraId="4438476B"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 xml:space="preserve">Entonces, Microsoft nosotros no le podemos comprar como que yo, por ejemplo, compro mi propia licencia de Microsoft directamente en la página, me meto, yo pongo mi tarjeta y compro mi Office para mí y para mi casa. Eso es una venta directa de Microsoft con las personas usuarias, para las instituciones de gobierno y para empresas, siempre lo que existe es un intermediario. Eso es a nivel ya incluso como dicen del mundo mundial, es muy, así como se trabaja. </w:t>
      </w:r>
    </w:p>
    <w:p w14:paraId="3E18B6ED" w14:textId="77777777" w:rsidR="00650138" w:rsidRPr="00776959" w:rsidRDefault="00650138" w:rsidP="00650138">
      <w:pPr>
        <w:jc w:val="both"/>
        <w:rPr>
          <w:rFonts w:ascii="Arial" w:eastAsia="Segoe UI" w:hAnsi="Arial" w:cs="Arial"/>
          <w:color w:val="000000" w:themeColor="text1"/>
          <w:sz w:val="24"/>
          <w:szCs w:val="24"/>
        </w:rPr>
      </w:pPr>
    </w:p>
    <w:p w14:paraId="552E80E2"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Entonces, ¿No sé, si la duda queda aclarada? Que nosotros no podemos comprar directamente a Microsoft. Además, de que el proceso tenemos que hacerlo mediante la plataforma SICOP, donde Microsoft no se encuentra tampoco registrado, porque no vende directamente, así como podría venderle a una persona.</w:t>
      </w:r>
      <w:r w:rsidRPr="00776959">
        <w:rPr>
          <w:rFonts w:ascii="Arial" w:eastAsia="Segoe UI" w:hAnsi="Arial" w:cs="Arial"/>
          <w:color w:val="000000" w:themeColor="text1"/>
          <w:sz w:val="24"/>
          <w:szCs w:val="24"/>
        </w:rPr>
        <w:br/>
        <w:t>¿No sé don Freddy, si con eso le aclaro la duda?</w:t>
      </w:r>
    </w:p>
    <w:p w14:paraId="74132F52" w14:textId="77777777" w:rsidR="00650138" w:rsidRPr="00776959" w:rsidRDefault="00650138" w:rsidP="00650138">
      <w:pPr>
        <w:jc w:val="both"/>
        <w:rPr>
          <w:rFonts w:ascii="Arial" w:hAnsi="Arial" w:cs="Arial"/>
          <w:color w:val="000000" w:themeColor="text1"/>
          <w:sz w:val="24"/>
          <w:szCs w:val="24"/>
        </w:rPr>
      </w:pPr>
      <w:r w:rsidRPr="00776959">
        <w:rPr>
          <w:rFonts w:ascii="Arial" w:eastAsia="Segoe UI" w:hAnsi="Arial" w:cs="Arial"/>
          <w:b/>
          <w:bCs/>
          <w:color w:val="000000" w:themeColor="text1"/>
          <w:sz w:val="24"/>
          <w:szCs w:val="24"/>
        </w:rPr>
        <w:br/>
        <w:t xml:space="preserve">Yorleni León: </w:t>
      </w:r>
      <w:r w:rsidRPr="00776959">
        <w:rPr>
          <w:rFonts w:ascii="Arial" w:eastAsia="Segoe UI" w:hAnsi="Arial" w:cs="Arial"/>
          <w:color w:val="000000" w:themeColor="text1"/>
          <w:sz w:val="24"/>
          <w:szCs w:val="24"/>
        </w:rPr>
        <w:t>Claro, don Freddy.</w:t>
      </w:r>
    </w:p>
    <w:p w14:paraId="1F0B5919" w14:textId="77777777" w:rsidR="00650138" w:rsidRPr="00776959" w:rsidRDefault="00650138" w:rsidP="00650138">
      <w:pPr>
        <w:jc w:val="both"/>
        <w:rPr>
          <w:rFonts w:ascii="Arial" w:hAnsi="Arial" w:cs="Arial"/>
          <w:color w:val="000000" w:themeColor="text1"/>
          <w:sz w:val="24"/>
          <w:szCs w:val="24"/>
        </w:rPr>
      </w:pPr>
      <w:r w:rsidRPr="00776959">
        <w:rPr>
          <w:rFonts w:ascii="Arial" w:eastAsia="Segoe UI" w:hAnsi="Arial" w:cs="Arial"/>
          <w:b/>
          <w:bCs/>
          <w:color w:val="000000" w:themeColor="text1"/>
          <w:sz w:val="24"/>
          <w:szCs w:val="24"/>
        </w:rPr>
        <w:br/>
        <w:t xml:space="preserve">Freddy Miranda: </w:t>
      </w:r>
      <w:r w:rsidRPr="00776959">
        <w:rPr>
          <w:rFonts w:ascii="Arial" w:eastAsia="Segoe UI" w:hAnsi="Arial" w:cs="Arial"/>
          <w:color w:val="000000" w:themeColor="text1"/>
          <w:sz w:val="24"/>
          <w:szCs w:val="24"/>
        </w:rPr>
        <w:t>Sí.</w:t>
      </w:r>
    </w:p>
    <w:p w14:paraId="0A9F73DD" w14:textId="77777777" w:rsidR="00650138" w:rsidRPr="00776959" w:rsidRDefault="00650138" w:rsidP="00650138">
      <w:pPr>
        <w:jc w:val="both"/>
        <w:rPr>
          <w:rFonts w:ascii="Arial" w:hAnsi="Arial" w:cs="Arial"/>
          <w:color w:val="000000" w:themeColor="text1"/>
          <w:sz w:val="24"/>
          <w:szCs w:val="24"/>
        </w:rPr>
      </w:pPr>
      <w:r w:rsidRPr="00776959">
        <w:rPr>
          <w:rFonts w:ascii="Arial" w:eastAsia="Segoe UI" w:hAnsi="Arial" w:cs="Arial"/>
          <w:b/>
          <w:bCs/>
          <w:color w:val="000000" w:themeColor="text1"/>
          <w:sz w:val="24"/>
          <w:szCs w:val="24"/>
        </w:rPr>
        <w:lastRenderedPageBreak/>
        <w:t xml:space="preserve">Yorleni León: </w:t>
      </w:r>
      <w:r w:rsidRPr="00776959">
        <w:rPr>
          <w:rFonts w:ascii="Arial" w:eastAsia="Segoe UI" w:hAnsi="Arial" w:cs="Arial"/>
          <w:color w:val="000000" w:themeColor="text1"/>
          <w:sz w:val="24"/>
          <w:szCs w:val="24"/>
        </w:rPr>
        <w:t>Y, entonces sigamos, don Luis.</w:t>
      </w:r>
    </w:p>
    <w:p w14:paraId="71602636" w14:textId="77777777" w:rsidR="004506FE" w:rsidRDefault="004506FE" w:rsidP="00650138">
      <w:pPr>
        <w:jc w:val="both"/>
        <w:rPr>
          <w:rFonts w:ascii="Arial" w:eastAsia="Segoe UI" w:hAnsi="Arial" w:cs="Arial"/>
          <w:b/>
          <w:bCs/>
          <w:color w:val="000000" w:themeColor="text1"/>
          <w:sz w:val="24"/>
          <w:szCs w:val="24"/>
        </w:rPr>
      </w:pPr>
    </w:p>
    <w:p w14:paraId="222C9BE9" w14:textId="17354336"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b/>
          <w:bCs/>
          <w:color w:val="000000" w:themeColor="text1"/>
          <w:sz w:val="24"/>
          <w:szCs w:val="24"/>
        </w:rPr>
        <w:t xml:space="preserve">Luis Alejandro Barboza: </w:t>
      </w:r>
      <w:r w:rsidRPr="00776959">
        <w:rPr>
          <w:rFonts w:ascii="Arial" w:eastAsia="Segoe UI" w:hAnsi="Arial" w:cs="Arial"/>
          <w:color w:val="000000" w:themeColor="text1"/>
          <w:sz w:val="24"/>
          <w:szCs w:val="24"/>
        </w:rPr>
        <w:t xml:space="preserve">Listo. Bueno, gracias. </w:t>
      </w:r>
    </w:p>
    <w:p w14:paraId="2465FD15" w14:textId="77777777" w:rsidR="00650138" w:rsidRPr="00776959" w:rsidRDefault="00650138" w:rsidP="00650138">
      <w:pPr>
        <w:jc w:val="both"/>
        <w:rPr>
          <w:rFonts w:ascii="Arial" w:eastAsia="Segoe UI" w:hAnsi="Arial" w:cs="Arial"/>
          <w:color w:val="000000" w:themeColor="text1"/>
          <w:sz w:val="24"/>
          <w:szCs w:val="24"/>
        </w:rPr>
      </w:pPr>
    </w:p>
    <w:p w14:paraId="77AAD462"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 xml:space="preserve">Entonces, les decía ¿Qué es la parte de experiencia importante aquí con las empresas que nos vendan? Que sean empresas que garantizan que nosotros vamos a tener no solo un vendedor de productos, sino que es una empresa que garantiza, que tiene certificación por Microsoft y que tenemos la posibilidad nosotros de en caso de un problema, poderlo escalar directamente por medio de ellos con Microsoft, para obtener un servicio de calidad. </w:t>
      </w:r>
    </w:p>
    <w:p w14:paraId="6FA2B7EC" w14:textId="77777777" w:rsidR="00650138" w:rsidRPr="00776959" w:rsidRDefault="00650138" w:rsidP="00650138">
      <w:pPr>
        <w:jc w:val="both"/>
        <w:rPr>
          <w:rFonts w:ascii="Arial" w:eastAsia="Segoe UI" w:hAnsi="Arial" w:cs="Arial"/>
          <w:color w:val="000000" w:themeColor="text1"/>
          <w:sz w:val="24"/>
          <w:szCs w:val="24"/>
        </w:rPr>
      </w:pPr>
    </w:p>
    <w:p w14:paraId="5076D08B"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 xml:space="preserve">Nos va a garantizar que es una empresa que tiene muchos años en el mercado costarricense y que tiene ya esa fortaleza como plus para nosotros, que no es una empresa que nos va a dejar botados. Siempre hay riesgos, como en todo, hay un análisis de riesgos, pero tenemos una seguridad mayor y que una empresa que tiene 10 años, 15 años de ser socio de negocio Microsoft tiene ya un bagaje bastante bueno, para poder nosotros proteger esa inversión. Y, no por menos es al criterio social, en el cual la situación siempre se ha caracterizado por cumplir no solo con la Ley de Contratación Administrativa en los puntos importantes, sino que también el criterio social viene a ser algo que nosotros hemos ido incorporando a través de los años, para garantizar que las empresas también consideren dentro de esas categorías de criterio social que nos permite la ley, poder nosotros darles puntajes para beneficio nuestro y para garantizar que la empresa también está incorporando este tipo de criterios sociales dentro de sus empresas y el cuál es un beneficio para el país. Entonces ¿No sé si hasta aquí hay alguna duda? </w:t>
      </w:r>
    </w:p>
    <w:p w14:paraId="792B4F6A"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b/>
          <w:bCs/>
          <w:color w:val="000000" w:themeColor="text1"/>
          <w:sz w:val="24"/>
          <w:szCs w:val="24"/>
        </w:rPr>
        <w:br/>
        <w:t xml:space="preserve">Yorleni León: </w:t>
      </w:r>
      <w:r w:rsidRPr="00776959">
        <w:rPr>
          <w:rFonts w:ascii="Arial" w:eastAsia="Segoe UI" w:hAnsi="Arial" w:cs="Arial"/>
          <w:color w:val="000000" w:themeColor="text1"/>
          <w:sz w:val="24"/>
          <w:szCs w:val="24"/>
        </w:rPr>
        <w:t>Tenemos alguna consulta. Don Ólger, adelante.</w:t>
      </w:r>
      <w:r w:rsidRPr="00776959">
        <w:rPr>
          <w:rFonts w:ascii="Arial" w:eastAsia="Segoe UI" w:hAnsi="Arial" w:cs="Arial"/>
          <w:color w:val="000000" w:themeColor="text1"/>
          <w:sz w:val="24"/>
          <w:szCs w:val="24"/>
        </w:rPr>
        <w:br/>
      </w:r>
    </w:p>
    <w:p w14:paraId="0D929D6E"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b/>
          <w:bCs/>
          <w:color w:val="000000" w:themeColor="text1"/>
          <w:sz w:val="24"/>
          <w:szCs w:val="24"/>
        </w:rPr>
        <w:t xml:space="preserve">Luis Alejandro Barboza: </w:t>
      </w:r>
      <w:r w:rsidRPr="00776959">
        <w:rPr>
          <w:rFonts w:ascii="Arial" w:eastAsia="Segoe UI" w:hAnsi="Arial" w:cs="Arial"/>
          <w:color w:val="000000" w:themeColor="text1"/>
          <w:sz w:val="24"/>
          <w:szCs w:val="24"/>
        </w:rPr>
        <w:t>Estamos disposición aquí, tanto Luis Adolfo como yo, cualquier duda.</w:t>
      </w:r>
    </w:p>
    <w:p w14:paraId="4CAE4B9E" w14:textId="77777777" w:rsidR="00650138" w:rsidRPr="00776959" w:rsidRDefault="00650138" w:rsidP="00650138">
      <w:pPr>
        <w:jc w:val="both"/>
        <w:rPr>
          <w:rFonts w:ascii="Arial" w:eastAsia="Segoe UI" w:hAnsi="Arial" w:cs="Arial"/>
          <w:color w:val="000000" w:themeColor="text1"/>
          <w:sz w:val="24"/>
          <w:szCs w:val="24"/>
        </w:rPr>
      </w:pPr>
    </w:p>
    <w:p w14:paraId="5597D140" w14:textId="77777777" w:rsidR="00650138" w:rsidRPr="00776959" w:rsidRDefault="00650138" w:rsidP="00650138">
      <w:pPr>
        <w:jc w:val="both"/>
        <w:rPr>
          <w:rFonts w:ascii="Arial" w:hAnsi="Arial" w:cs="Arial"/>
          <w:color w:val="000000" w:themeColor="text1"/>
          <w:sz w:val="24"/>
          <w:szCs w:val="24"/>
        </w:rPr>
      </w:pPr>
      <w:r w:rsidRPr="00776959">
        <w:rPr>
          <w:rFonts w:ascii="Arial" w:eastAsia="Segoe UI" w:hAnsi="Arial" w:cs="Arial"/>
          <w:b/>
          <w:bCs/>
          <w:color w:val="000000" w:themeColor="text1"/>
          <w:sz w:val="24"/>
          <w:szCs w:val="24"/>
        </w:rPr>
        <w:t>Yorleni León:</w:t>
      </w:r>
      <w:r w:rsidRPr="00776959">
        <w:rPr>
          <w:rFonts w:ascii="Arial" w:eastAsia="Segoe UI" w:hAnsi="Arial" w:cs="Arial"/>
          <w:color w:val="000000" w:themeColor="text1"/>
          <w:sz w:val="24"/>
          <w:szCs w:val="24"/>
        </w:rPr>
        <w:t xml:space="preserve"> Entiendo que, don Ólger tiene una consulta.</w:t>
      </w:r>
    </w:p>
    <w:p w14:paraId="3C4370D2"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b/>
          <w:bCs/>
          <w:color w:val="000000" w:themeColor="text1"/>
          <w:sz w:val="24"/>
          <w:szCs w:val="24"/>
        </w:rPr>
        <w:br/>
        <w:t xml:space="preserve">Ólger Irola: </w:t>
      </w:r>
      <w:r w:rsidRPr="00776959">
        <w:rPr>
          <w:rFonts w:ascii="Arial" w:eastAsia="Segoe UI" w:hAnsi="Arial" w:cs="Arial"/>
          <w:color w:val="000000" w:themeColor="text1"/>
          <w:sz w:val="24"/>
          <w:szCs w:val="24"/>
        </w:rPr>
        <w:t>Sí.</w:t>
      </w:r>
    </w:p>
    <w:p w14:paraId="024C09B3" w14:textId="77777777" w:rsidR="00650138" w:rsidRPr="00776959" w:rsidRDefault="00650138" w:rsidP="00650138">
      <w:pPr>
        <w:jc w:val="both"/>
        <w:rPr>
          <w:rFonts w:ascii="Arial" w:eastAsia="Segoe UI" w:hAnsi="Arial" w:cs="Arial"/>
          <w:color w:val="000000" w:themeColor="text1"/>
          <w:sz w:val="24"/>
          <w:szCs w:val="24"/>
        </w:rPr>
      </w:pPr>
    </w:p>
    <w:p w14:paraId="3A1CD099"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b/>
          <w:bCs/>
          <w:color w:val="000000" w:themeColor="text1"/>
          <w:sz w:val="24"/>
          <w:szCs w:val="24"/>
        </w:rPr>
        <w:t xml:space="preserve">Luis Alejandro Barboza: </w:t>
      </w:r>
      <w:r w:rsidRPr="00776959">
        <w:rPr>
          <w:rFonts w:ascii="Arial" w:eastAsia="Segoe UI" w:hAnsi="Arial" w:cs="Arial"/>
          <w:color w:val="000000" w:themeColor="text1"/>
          <w:sz w:val="24"/>
          <w:szCs w:val="24"/>
        </w:rPr>
        <w:t>Adelante.</w:t>
      </w:r>
    </w:p>
    <w:p w14:paraId="7E7B5CBD" w14:textId="77777777" w:rsidR="00650138" w:rsidRPr="00776959" w:rsidRDefault="00650138" w:rsidP="00650138">
      <w:pPr>
        <w:jc w:val="both"/>
        <w:rPr>
          <w:rFonts w:ascii="Arial" w:eastAsia="Segoe UI" w:hAnsi="Arial" w:cs="Arial"/>
          <w:color w:val="000000" w:themeColor="text1"/>
          <w:sz w:val="24"/>
          <w:szCs w:val="24"/>
        </w:rPr>
      </w:pPr>
    </w:p>
    <w:p w14:paraId="5DA1C9BA"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b/>
          <w:bCs/>
          <w:color w:val="000000" w:themeColor="text1"/>
          <w:sz w:val="24"/>
          <w:szCs w:val="24"/>
        </w:rPr>
        <w:t>Ólger Irola:</w:t>
      </w:r>
      <w:r w:rsidRPr="00776959">
        <w:rPr>
          <w:rFonts w:ascii="Arial" w:eastAsia="Segoe UI" w:hAnsi="Arial" w:cs="Arial"/>
          <w:color w:val="000000" w:themeColor="text1"/>
          <w:sz w:val="24"/>
          <w:szCs w:val="24"/>
        </w:rPr>
        <w:t xml:space="preserve"> Gracias. </w:t>
      </w:r>
    </w:p>
    <w:p w14:paraId="22C4C335" w14:textId="77777777" w:rsidR="00650138" w:rsidRPr="00776959" w:rsidRDefault="00650138" w:rsidP="00650138">
      <w:pPr>
        <w:jc w:val="both"/>
        <w:rPr>
          <w:rFonts w:ascii="Arial" w:eastAsia="Segoe UI" w:hAnsi="Arial" w:cs="Arial"/>
          <w:color w:val="000000" w:themeColor="text1"/>
          <w:sz w:val="24"/>
          <w:szCs w:val="24"/>
        </w:rPr>
      </w:pPr>
    </w:p>
    <w:p w14:paraId="71818B89"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Bueno, varias consultas. Entiendo que cuando yo compro un paquete de Office, puedo ir sumando complementos y cada vez esos elementos aumentan el precio, o sea, puedo comprar el Office y después le agrego el Power BI y eso significa que me sube el precio de esa licencia y así sucesivamente, conforme agrego componentes al sistema, me van saliendo más caros. Asumo yo, sin conocer la institución en lo operativo, que dentro de la institución habrá unos funcionarios que ocupen más herramientas ofimáticas que otros. Entonces, mi primera pregunta es si se van a comprar las licencias con todos los superpoderes, por decirlo de alguna manera, o si se compran como trajes a la medida de acuerdo con las necesidades de cada funcionario. Porque eso, si estoy en lo correcto, bajaría los costos, o sea, compro una licencia muy básica para don Ólger Irola, que lo que ocupa es Office y compro una licencia mucho más detallada para don Freddy, que es el que va a hacer la analítica de datos grandísima y que va a ocupar el Power BI. Esa es mi primera pregunta.</w:t>
      </w:r>
    </w:p>
    <w:p w14:paraId="11D30B52" w14:textId="77777777" w:rsidR="00650138" w:rsidRPr="00776959" w:rsidRDefault="00650138" w:rsidP="00650138">
      <w:pPr>
        <w:jc w:val="both"/>
        <w:rPr>
          <w:rFonts w:ascii="Arial" w:hAnsi="Arial" w:cs="Arial"/>
          <w:color w:val="000000" w:themeColor="text1"/>
          <w:sz w:val="24"/>
          <w:szCs w:val="24"/>
        </w:rPr>
      </w:pPr>
      <w:r w:rsidRPr="00776959">
        <w:rPr>
          <w:rFonts w:ascii="Arial" w:eastAsia="Segoe UI" w:hAnsi="Arial" w:cs="Arial"/>
          <w:b/>
          <w:bCs/>
          <w:color w:val="000000" w:themeColor="text1"/>
          <w:sz w:val="24"/>
          <w:szCs w:val="24"/>
        </w:rPr>
        <w:br/>
        <w:t xml:space="preserve">Luis Alejandro Barboza: </w:t>
      </w:r>
      <w:r w:rsidRPr="00776959">
        <w:rPr>
          <w:rFonts w:ascii="Arial" w:eastAsia="Segoe UI" w:hAnsi="Arial" w:cs="Arial"/>
          <w:color w:val="000000" w:themeColor="text1"/>
          <w:sz w:val="24"/>
          <w:szCs w:val="24"/>
        </w:rPr>
        <w:t>¿Se la contesto o espero las demás?</w:t>
      </w:r>
    </w:p>
    <w:p w14:paraId="686608B3" w14:textId="02629363" w:rsidR="00650138" w:rsidRPr="00776959" w:rsidRDefault="00650138" w:rsidP="00650138">
      <w:pPr>
        <w:jc w:val="both"/>
        <w:rPr>
          <w:rFonts w:ascii="Arial" w:hAnsi="Arial" w:cs="Arial"/>
          <w:color w:val="000000" w:themeColor="text1"/>
          <w:sz w:val="24"/>
          <w:szCs w:val="24"/>
        </w:rPr>
      </w:pPr>
      <w:r w:rsidRPr="00776959">
        <w:rPr>
          <w:rFonts w:ascii="Arial" w:eastAsia="Segoe UI" w:hAnsi="Arial" w:cs="Arial"/>
          <w:b/>
          <w:bCs/>
          <w:color w:val="000000" w:themeColor="text1"/>
          <w:sz w:val="24"/>
          <w:szCs w:val="24"/>
        </w:rPr>
        <w:lastRenderedPageBreak/>
        <w:t xml:space="preserve">Ólger Irola: </w:t>
      </w:r>
      <w:r w:rsidRPr="00776959">
        <w:rPr>
          <w:rFonts w:ascii="Arial" w:eastAsia="Segoe UI" w:hAnsi="Arial" w:cs="Arial"/>
          <w:color w:val="000000" w:themeColor="text1"/>
          <w:sz w:val="24"/>
          <w:szCs w:val="24"/>
        </w:rPr>
        <w:t>La otra está fácil. Tiene que ver con lo que pregunta don Freddy. Yo me imagino que, en ese estudio de mercado, también aparece que hay pocos oferentes en Costa Rica ¿O me equivoco? Porque también pienso que es un producto que no es de un mercado amplio, porque don Freddy y yo lo compramos directamente, en cambio, estos son más institucional. Entonces, me imagino que habrá pocos oferentes de que ya se tienen mapeados, creo, verdad o me desdice y me dice, no, eso es como ir a comprar arroz, ahí hay super chinos y está Walmart y está todo mundo. Esas son mis 2 preguntas.</w:t>
      </w:r>
    </w:p>
    <w:p w14:paraId="2D68B8E9"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b/>
          <w:bCs/>
          <w:color w:val="000000" w:themeColor="text1"/>
          <w:sz w:val="24"/>
          <w:szCs w:val="24"/>
        </w:rPr>
        <w:br/>
        <w:t xml:space="preserve">Luis Alejandro Barboza: </w:t>
      </w:r>
      <w:r w:rsidRPr="00776959">
        <w:rPr>
          <w:rFonts w:ascii="Arial" w:eastAsia="Segoe UI" w:hAnsi="Arial" w:cs="Arial"/>
          <w:color w:val="000000" w:themeColor="text1"/>
          <w:sz w:val="24"/>
          <w:szCs w:val="24"/>
        </w:rPr>
        <w:t>Ok, de acuerdo. Voy con la primera, bueno con las cuentas que es más fácil. La segunda, le voy a explicar. Efectivamente, el software cuando nosotros lo compramos, como no somos podemos comprar directamente se saca a SICOP. Pero, acá, sí es importante mencionarle que sí hay bastantes proveedores de Microsoft, hay muchísimos. Entonces, cómo es que se filtra un poco esto, por lo que le mencionaba ahora</w:t>
      </w:r>
      <w:r w:rsidRPr="00776959">
        <w:rPr>
          <w:rFonts w:ascii="Arial" w:hAnsi="Arial" w:cs="Arial"/>
          <w:color w:val="000000" w:themeColor="text1"/>
          <w:sz w:val="24"/>
          <w:szCs w:val="24"/>
        </w:rPr>
        <w:t xml:space="preserve">, </w:t>
      </w:r>
      <w:r w:rsidRPr="00776959">
        <w:rPr>
          <w:rFonts w:ascii="Arial" w:eastAsia="Segoe UI" w:hAnsi="Arial" w:cs="Arial"/>
          <w:color w:val="000000" w:themeColor="text1"/>
          <w:sz w:val="24"/>
          <w:szCs w:val="24"/>
        </w:rPr>
        <w:t xml:space="preserve">hay revendedores, incluso hay gente como Walmart y Office Depot que vende las cajas de con Office de instaladores y vienen también suscripciones que son de tarjetas, pero eso es como decimos, mayoreo. </w:t>
      </w:r>
    </w:p>
    <w:p w14:paraId="258A7C1E" w14:textId="77777777" w:rsidR="00650138" w:rsidRPr="00776959" w:rsidRDefault="00650138" w:rsidP="00650138">
      <w:pPr>
        <w:jc w:val="both"/>
        <w:rPr>
          <w:rFonts w:ascii="Arial" w:eastAsia="Segoe UI" w:hAnsi="Arial" w:cs="Arial"/>
          <w:color w:val="000000" w:themeColor="text1"/>
          <w:sz w:val="24"/>
          <w:szCs w:val="24"/>
        </w:rPr>
      </w:pPr>
    </w:p>
    <w:p w14:paraId="4CC84A96"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 xml:space="preserve">Pero, venimos ya a hablar de empresas, cuando hablamos de empresas ya para nivel institucional, hablamos de empresas que puedan cubrir ciertas características o que puedan cumplir con ciertas certificaciones que garantizan que es un vendedor certificado por Microsoft, no solo para vender, sino para brindar el soporte de la plataforma. Entonces, si hay bastantes, lo que pasa es que nosotros vamos como filtrando y entramos en la categoría de lo que </w:t>
      </w:r>
      <w:r w:rsidRPr="000022EE">
        <w:rPr>
          <w:rFonts w:ascii="Arial" w:eastAsia="Segoe UI" w:hAnsi="Arial" w:cs="Arial"/>
          <w:color w:val="000000" w:themeColor="text1"/>
          <w:sz w:val="24"/>
          <w:szCs w:val="24"/>
        </w:rPr>
        <w:t>llamamos LSP y CSP, que</w:t>
      </w:r>
      <w:r w:rsidRPr="00776959">
        <w:rPr>
          <w:rFonts w:ascii="Arial" w:eastAsia="Segoe UI" w:hAnsi="Arial" w:cs="Arial"/>
          <w:color w:val="000000" w:themeColor="text1"/>
          <w:sz w:val="24"/>
          <w:szCs w:val="24"/>
        </w:rPr>
        <w:t xml:space="preserve"> son como empresas con muchos años de servicio en el país, que ya están certificadas con Microsoft, como esa plataforma que requerimos, no es cualquiera. </w:t>
      </w:r>
    </w:p>
    <w:p w14:paraId="3AE24578" w14:textId="77777777" w:rsidR="00650138" w:rsidRPr="00776959" w:rsidRDefault="00650138" w:rsidP="00650138">
      <w:pPr>
        <w:jc w:val="both"/>
        <w:rPr>
          <w:rFonts w:ascii="Arial" w:eastAsia="Segoe UI" w:hAnsi="Arial" w:cs="Arial"/>
          <w:color w:val="000000" w:themeColor="text1"/>
          <w:sz w:val="24"/>
          <w:szCs w:val="24"/>
        </w:rPr>
      </w:pPr>
    </w:p>
    <w:p w14:paraId="158FD26E"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Y, tal vez no son doscientas, pero sí podemos hablar de no sé, veinte, treinta empresas, tal vez que tienen esa categoría. Pero, vieras que curiosamente no todos participan, porque nosotros en el IMAS, sí medimos lo de la parte de criterio social y no todos cumplen con criterios sociales, no a todos les interesa el medio ambiente, las personas con discapacidad, ni personas con mayores de 45, cosas que son claves, para nosotros también que sean consideradas. Esa como la primera. Entonces, sí hay un filtro ahí que ponemos dentro de la contratación, no es que cualquiera pueda participar, no es que queramos como sesgar que no participe cualquiera, sino que, garanticemos que las empresas que participen tengan esa condición que nos protege y nos reduce el riesgo.</w:t>
      </w:r>
    </w:p>
    <w:p w14:paraId="49888487" w14:textId="77777777" w:rsidR="00650138" w:rsidRPr="00776959" w:rsidRDefault="00650138" w:rsidP="00650138">
      <w:pPr>
        <w:jc w:val="both"/>
        <w:rPr>
          <w:rFonts w:ascii="Arial" w:eastAsia="Segoe UI" w:hAnsi="Arial" w:cs="Arial"/>
          <w:color w:val="000000" w:themeColor="text1"/>
          <w:sz w:val="24"/>
          <w:szCs w:val="24"/>
        </w:rPr>
      </w:pPr>
    </w:p>
    <w:p w14:paraId="1550FC39"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 xml:space="preserve">Con respecto a la segunda, efectivamente tiene usted toda la razón, no todas las personas utilizan todo. De hecho, la mayoría de las personas que utilizan Word, Excel, no utilizan ni siquiera el 20% de las herramientas que Word, Excel propiamente ofrecen, sino que usan lo básico. Nosotros creamos un perfil, cuando salió la directriz 1188 del 2022 que sacamos, para poder delimitar cuáles funcionarios utilizan qué herramientas, separamos en categorías y ahí pudimos identificar personas que solo utilizan ciertas herramientas, personas que utilizan más herramientas o necesitan generar más productividad, por medio de análisis de datos y esas cosas. </w:t>
      </w:r>
    </w:p>
    <w:p w14:paraId="5EE8CDA1" w14:textId="77777777" w:rsidR="00650138" w:rsidRPr="00776959" w:rsidRDefault="00650138" w:rsidP="00650138">
      <w:pPr>
        <w:jc w:val="both"/>
        <w:rPr>
          <w:rFonts w:ascii="Arial" w:eastAsia="Segoe UI" w:hAnsi="Arial" w:cs="Arial"/>
          <w:color w:val="000000" w:themeColor="text1"/>
          <w:sz w:val="24"/>
          <w:szCs w:val="24"/>
        </w:rPr>
      </w:pPr>
    </w:p>
    <w:p w14:paraId="242578CD"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 xml:space="preserve">Efectivamente, entonces nosotros compramos, por así decirlo, un paquete que se llama Office en la nube. Que ese se le da casi a que a la mayoría de las personas o todas las personas tienen ese como base, que es de a Word, Excel, PowerPoint, Outlook, OneDrive, lo básico y Teams, claro, verdad. </w:t>
      </w:r>
    </w:p>
    <w:p w14:paraId="4C9805BF" w14:textId="77777777" w:rsidR="00650138" w:rsidRPr="00776959" w:rsidRDefault="00650138" w:rsidP="00650138">
      <w:pPr>
        <w:jc w:val="both"/>
        <w:rPr>
          <w:rFonts w:ascii="Arial" w:eastAsia="Segoe UI" w:hAnsi="Arial" w:cs="Arial"/>
          <w:color w:val="000000" w:themeColor="text1"/>
          <w:sz w:val="24"/>
          <w:szCs w:val="24"/>
        </w:rPr>
      </w:pPr>
    </w:p>
    <w:p w14:paraId="7F214FD8"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Y</w:t>
      </w:r>
      <w:r w:rsidRPr="00C72E5A">
        <w:rPr>
          <w:rFonts w:ascii="Arial" w:eastAsia="Segoe UI" w:hAnsi="Arial" w:cs="Arial"/>
          <w:color w:val="000000" w:themeColor="text1"/>
          <w:sz w:val="24"/>
          <w:szCs w:val="24"/>
        </w:rPr>
        <w:t xml:space="preserve">, tenemos un segundo bloque de licencias, por eso en el estudio de mercado, ahí en los adjuntos que ustedes pueden tener acceso, van a ver como una serie de doce </w:t>
      </w:r>
      <w:r w:rsidRPr="00C72E5A">
        <w:rPr>
          <w:rFonts w:ascii="Arial" w:eastAsia="Segoe UI" w:hAnsi="Arial" w:cs="Arial"/>
          <w:color w:val="000000" w:themeColor="text1"/>
          <w:sz w:val="24"/>
          <w:szCs w:val="24"/>
        </w:rPr>
        <w:lastRenderedPageBreak/>
        <w:t>líneas, que es la partida que vamos a comprar de todos los productos que vamos a poder adquirir, porque</w:t>
      </w:r>
      <w:r w:rsidRPr="00776959">
        <w:rPr>
          <w:rFonts w:ascii="Arial" w:eastAsia="Segoe UI" w:hAnsi="Arial" w:cs="Arial"/>
          <w:color w:val="000000" w:themeColor="text1"/>
          <w:sz w:val="24"/>
          <w:szCs w:val="24"/>
        </w:rPr>
        <w:t xml:space="preserve"> recuerden que es por demanda. En la categoría de un Office que es más avanzado, que se llama Office, que le permite tanto nube como escritorio, dirigido ya más a personas que utilizan análisis de datos o que, por ejemplo, utilizan un Excel más avanzado. Por ejemplo, gente que trabaja como en Financiero, gente que trabaja en Planificación, gente que trabaja en Administración Tributaria, las Direcciones que utilizan esas herramientas.</w:t>
      </w:r>
    </w:p>
    <w:p w14:paraId="3C00FB0B"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b/>
          <w:bCs/>
          <w:color w:val="000000" w:themeColor="text1"/>
          <w:sz w:val="24"/>
          <w:szCs w:val="24"/>
        </w:rPr>
        <w:br/>
      </w:r>
      <w:r w:rsidRPr="00C1458A">
        <w:rPr>
          <w:rFonts w:ascii="Arial" w:eastAsia="Segoe UI" w:hAnsi="Arial" w:cs="Arial"/>
          <w:color w:val="000000" w:themeColor="text1"/>
          <w:sz w:val="24"/>
          <w:szCs w:val="24"/>
        </w:rPr>
        <w:t xml:space="preserve">Y, luego vienen las que usted menciona, por ejemplo, Power BI que ya es para análisis de datos más profundo, para levantar </w:t>
      </w:r>
      <w:proofErr w:type="spellStart"/>
      <w:r w:rsidRPr="00C1458A">
        <w:rPr>
          <w:rFonts w:ascii="Arial" w:eastAsia="Segoe UI" w:hAnsi="Arial" w:cs="Arial"/>
          <w:color w:val="000000" w:themeColor="text1"/>
          <w:sz w:val="24"/>
          <w:szCs w:val="24"/>
        </w:rPr>
        <w:t>dashboard</w:t>
      </w:r>
      <w:proofErr w:type="spellEnd"/>
      <w:r w:rsidRPr="00C1458A">
        <w:rPr>
          <w:rFonts w:ascii="Arial" w:eastAsia="Segoe UI" w:hAnsi="Arial" w:cs="Arial"/>
          <w:color w:val="000000" w:themeColor="text1"/>
          <w:sz w:val="24"/>
          <w:szCs w:val="24"/>
        </w:rPr>
        <w:t xml:space="preserve"> y eso, ya tenemos usuarios que se han ido especializando o que están trabajando como</w:t>
      </w:r>
      <w:r w:rsidRPr="00776959">
        <w:rPr>
          <w:rFonts w:ascii="Arial" w:eastAsia="Segoe UI" w:hAnsi="Arial" w:cs="Arial"/>
          <w:color w:val="000000" w:themeColor="text1"/>
          <w:sz w:val="24"/>
          <w:szCs w:val="24"/>
        </w:rPr>
        <w:t xml:space="preserve"> eso, como la </w:t>
      </w:r>
      <w:r w:rsidRPr="00776959">
        <w:rPr>
          <w:rFonts w:ascii="Arial" w:eastAsia="Segoe UI" w:hAnsi="Arial" w:cs="Arial"/>
          <w:color w:val="000000" w:themeColor="text1"/>
          <w:sz w:val="24"/>
          <w:szCs w:val="24"/>
          <w:lang w:val="es-CR"/>
        </w:rPr>
        <w:t>Unidad de Investigación, Planificación y Evaluación Regional (</w:t>
      </w:r>
      <w:r w:rsidRPr="00776959">
        <w:rPr>
          <w:rFonts w:ascii="Arial" w:eastAsia="Segoe UI" w:hAnsi="Arial" w:cs="Arial"/>
          <w:color w:val="000000" w:themeColor="text1"/>
          <w:sz w:val="24"/>
          <w:szCs w:val="24"/>
        </w:rPr>
        <w:t>UIPER). Los UIPERS de las regionales, que ya han empezado a implementar esto y también el Departamento de Sistemas de Información Social (DSIS), que tiene un protagonismo muy importante a nivel de información de la parte de generación de reportes y análisis de datos.</w:t>
      </w:r>
    </w:p>
    <w:p w14:paraId="0CABAC4A"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br/>
        <w:t>Entonces, así con cada persona de acuerdo con el perfil van a tener un Office que no va a tener todo, va a ser un poco más barato. Que eso es algo que también nosotros siempre hemos estado anuentes, no es que nosotros en TI, es que por ser esta persona funcionaria de esa categoría no puede usar eso, no, es de acuerdo con su cargo, va una responsabilidad en sus funciones y un trabajo y labores por desarrollar.</w:t>
      </w:r>
    </w:p>
    <w:p w14:paraId="30FD5DD0"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b/>
          <w:bCs/>
          <w:color w:val="000000" w:themeColor="text1"/>
          <w:sz w:val="24"/>
          <w:szCs w:val="24"/>
        </w:rPr>
        <w:br/>
        <w:t xml:space="preserve">Yorleni León: </w:t>
      </w:r>
      <w:r w:rsidRPr="00776959">
        <w:rPr>
          <w:rFonts w:ascii="Arial" w:eastAsia="Segoe UI" w:hAnsi="Arial" w:cs="Arial"/>
          <w:color w:val="000000" w:themeColor="text1"/>
          <w:sz w:val="24"/>
          <w:szCs w:val="24"/>
        </w:rPr>
        <w:t>Muy bien, muchísimas gracias. ¿Alguien más que tenga alguna consulta o duda? Don Freddy, adelante.</w:t>
      </w:r>
    </w:p>
    <w:p w14:paraId="0304C09E"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b/>
          <w:bCs/>
          <w:color w:val="000000" w:themeColor="text1"/>
          <w:sz w:val="24"/>
          <w:szCs w:val="24"/>
        </w:rPr>
        <w:br/>
        <w:t xml:space="preserve">Freddy Miranda: </w:t>
      </w:r>
      <w:r w:rsidRPr="00776959">
        <w:rPr>
          <w:rFonts w:ascii="Arial" w:eastAsia="Segoe UI" w:hAnsi="Arial" w:cs="Arial"/>
          <w:color w:val="000000" w:themeColor="text1"/>
          <w:sz w:val="24"/>
          <w:szCs w:val="24"/>
        </w:rPr>
        <w:t>Quiero aprovechar a los dos Luis, para preguntar, no específicamente sobre esta contratación, porque ahí yo casi que me guío por el criterio de ellos, es decir, no sé mucho de esta cosa.</w:t>
      </w:r>
    </w:p>
    <w:p w14:paraId="685E2EE2" w14:textId="77777777" w:rsidR="00650138" w:rsidRPr="00776959" w:rsidRDefault="00650138" w:rsidP="00650138">
      <w:pPr>
        <w:jc w:val="both"/>
        <w:rPr>
          <w:rFonts w:ascii="Arial" w:eastAsia="Segoe UI" w:hAnsi="Arial" w:cs="Arial"/>
          <w:color w:val="000000" w:themeColor="text1"/>
          <w:sz w:val="24"/>
          <w:szCs w:val="24"/>
        </w:rPr>
      </w:pPr>
    </w:p>
    <w:p w14:paraId="00398ADF"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b/>
          <w:bCs/>
          <w:color w:val="000000" w:themeColor="text1"/>
          <w:sz w:val="24"/>
          <w:szCs w:val="24"/>
        </w:rPr>
        <w:t xml:space="preserve">Yorleni León: </w:t>
      </w:r>
      <w:r w:rsidRPr="00776959">
        <w:rPr>
          <w:rFonts w:ascii="Arial" w:eastAsia="Segoe UI" w:hAnsi="Arial" w:cs="Arial"/>
          <w:color w:val="000000" w:themeColor="text1"/>
          <w:sz w:val="24"/>
          <w:szCs w:val="24"/>
        </w:rPr>
        <w:t>Sí.</w:t>
      </w:r>
    </w:p>
    <w:p w14:paraId="3A912D4E" w14:textId="77777777" w:rsidR="00650138" w:rsidRPr="00776959" w:rsidRDefault="00650138" w:rsidP="00650138">
      <w:pPr>
        <w:jc w:val="both"/>
        <w:rPr>
          <w:rFonts w:ascii="Arial" w:eastAsia="Segoe UI" w:hAnsi="Arial" w:cs="Arial"/>
          <w:color w:val="000000" w:themeColor="text1"/>
          <w:sz w:val="24"/>
          <w:szCs w:val="24"/>
        </w:rPr>
      </w:pPr>
    </w:p>
    <w:p w14:paraId="6E83EE30" w14:textId="77777777" w:rsidR="00650138" w:rsidRPr="00776959" w:rsidRDefault="00650138" w:rsidP="00650138">
      <w:pPr>
        <w:jc w:val="both"/>
        <w:rPr>
          <w:rFonts w:ascii="Arial" w:eastAsia="Segoe UI" w:hAnsi="Arial" w:cs="Arial"/>
          <w:color w:val="000000" w:themeColor="text1"/>
          <w:sz w:val="24"/>
          <w:szCs w:val="24"/>
        </w:rPr>
      </w:pPr>
      <w:r w:rsidRPr="240714CC">
        <w:rPr>
          <w:rFonts w:ascii="Arial" w:eastAsia="Segoe UI" w:hAnsi="Arial" w:cs="Arial"/>
          <w:b/>
          <w:bCs/>
          <w:color w:val="000000" w:themeColor="text1"/>
          <w:sz w:val="24"/>
          <w:szCs w:val="24"/>
        </w:rPr>
        <w:t xml:space="preserve">Freddy Miranda: </w:t>
      </w:r>
      <w:r w:rsidRPr="240714CC">
        <w:rPr>
          <w:rFonts w:ascii="Arial" w:eastAsia="Segoe UI" w:hAnsi="Arial" w:cs="Arial"/>
          <w:color w:val="000000" w:themeColor="text1"/>
          <w:sz w:val="24"/>
          <w:szCs w:val="24"/>
        </w:rPr>
        <w:t>Si no, por un tema más estratégico, que es el respaldo de los datos.</w:t>
      </w:r>
      <w:r w:rsidRPr="240714CC">
        <w:rPr>
          <w:rFonts w:ascii="Arial" w:hAnsi="Arial" w:cs="Arial"/>
          <w:color w:val="000000" w:themeColor="text1"/>
          <w:sz w:val="24"/>
          <w:szCs w:val="24"/>
        </w:rPr>
        <w:t xml:space="preserve"> V</w:t>
      </w:r>
      <w:r w:rsidRPr="240714CC">
        <w:rPr>
          <w:rFonts w:ascii="Arial" w:eastAsia="Segoe UI" w:hAnsi="Arial" w:cs="Arial"/>
          <w:color w:val="000000" w:themeColor="text1"/>
          <w:sz w:val="24"/>
          <w:szCs w:val="24"/>
        </w:rPr>
        <w:t xml:space="preserve">amos a ver, yo tengo una enorme confianza en la tecnología, al punto de que ya en mi Inteligencia Artificial (IA), tengo una cuenta para seguir mi salud, porque yo estoy claro que mi IA, accede a muchos más datos al instante de los últimos estudios y demás que mi cardióloga no puede. Entonces, no es que yo haga lo que la IA me dice, sino que yo le llevo el análisis a mi cardióloga que incorpora, qué sé yo, los últimos estudios hechos en la India o no sé qué, sobre todo sobre mi medicación. Entonces, yo tengo plena confianza en esto, pero estoy claro en que toda tecnología a lo largo de la historia tiene doble golpe, es decir, sirve para construir, sirve para destruir, crea grandes posibilidades, crea grandes vulnerabilidades también. </w:t>
      </w:r>
    </w:p>
    <w:p w14:paraId="5655A265" w14:textId="77777777" w:rsidR="00650138" w:rsidRPr="00776959" w:rsidRDefault="00650138" w:rsidP="00650138">
      <w:pPr>
        <w:jc w:val="both"/>
        <w:rPr>
          <w:rFonts w:ascii="Arial" w:eastAsia="Segoe UI" w:hAnsi="Arial" w:cs="Arial"/>
          <w:color w:val="000000" w:themeColor="text1"/>
          <w:sz w:val="24"/>
          <w:szCs w:val="24"/>
        </w:rPr>
      </w:pPr>
    </w:p>
    <w:p w14:paraId="2E43D961" w14:textId="77777777" w:rsidR="00650138" w:rsidRPr="00776959" w:rsidRDefault="00650138" w:rsidP="00650138">
      <w:pPr>
        <w:jc w:val="both"/>
        <w:rPr>
          <w:rFonts w:ascii="Arial" w:hAnsi="Arial" w:cs="Arial"/>
          <w:color w:val="000000" w:themeColor="text1"/>
          <w:sz w:val="24"/>
          <w:szCs w:val="24"/>
        </w:rPr>
      </w:pPr>
      <w:r w:rsidRPr="00776959">
        <w:rPr>
          <w:rFonts w:ascii="Arial" w:eastAsia="Segoe UI" w:hAnsi="Arial" w:cs="Arial"/>
          <w:color w:val="000000" w:themeColor="text1"/>
          <w:sz w:val="24"/>
          <w:szCs w:val="24"/>
        </w:rPr>
        <w:t>Y, hace poco leí algo de que una de las vulnerabilidades de todo esto de trabajar en la nube, es que ante una catástrofe o ante hechos de hackers y todo este tipo de cosas o situaciones más graves todavía, de enfrentamientos geopolíticos. Existe el riesgo de que no solo el IMAS, la humanidad se quede sin datos, porque contrario a los sumerios, que los sumerios que inventaron la escritura esa que parecen patitas de gallina, eso está ahí y sobrevive miles de años y todavía tenemos esos registros, pero aquí se pueden esfumar. Entonces, mi duda es eso, en el caso nuestro, ante una eventualidad, así que de esas que uno dice nunca pasan, pero de pronto pasan. ¿Cómo nosotros tenemos respaldo de la información de tal manera que, aunque tengamos retro procesos, podamos seguir funcionando?</w:t>
      </w:r>
    </w:p>
    <w:p w14:paraId="46FB6CBE" w14:textId="77777777" w:rsidR="001C155A" w:rsidRDefault="001C155A" w:rsidP="00650138">
      <w:pPr>
        <w:jc w:val="both"/>
        <w:rPr>
          <w:rFonts w:ascii="Arial" w:eastAsia="Segoe UI" w:hAnsi="Arial" w:cs="Arial"/>
          <w:b/>
          <w:bCs/>
          <w:color w:val="000000" w:themeColor="text1"/>
          <w:sz w:val="24"/>
          <w:szCs w:val="24"/>
        </w:rPr>
      </w:pPr>
    </w:p>
    <w:p w14:paraId="7BF72C29" w14:textId="2258E2A4"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b/>
          <w:bCs/>
          <w:color w:val="000000" w:themeColor="text1"/>
          <w:sz w:val="24"/>
          <w:szCs w:val="24"/>
        </w:rPr>
        <w:lastRenderedPageBreak/>
        <w:t xml:space="preserve">Luis Adolfo González: </w:t>
      </w:r>
      <w:r w:rsidRPr="00776959">
        <w:rPr>
          <w:rFonts w:ascii="Arial" w:eastAsia="Segoe UI" w:hAnsi="Arial" w:cs="Arial"/>
          <w:color w:val="000000" w:themeColor="text1"/>
          <w:sz w:val="24"/>
          <w:szCs w:val="24"/>
        </w:rPr>
        <w:t xml:space="preserve">Sí, tal vez aprovecho para responder. Igual mi compañero Alejandro si algo se me queda, me puede complementar, con todo gusto. </w:t>
      </w:r>
    </w:p>
    <w:p w14:paraId="54661D80" w14:textId="77777777" w:rsidR="00650138" w:rsidRPr="00776959" w:rsidRDefault="00650138" w:rsidP="00650138">
      <w:pPr>
        <w:jc w:val="both"/>
        <w:rPr>
          <w:rFonts w:ascii="Arial" w:eastAsia="Segoe UI" w:hAnsi="Arial" w:cs="Arial"/>
          <w:color w:val="000000" w:themeColor="text1"/>
          <w:sz w:val="24"/>
          <w:szCs w:val="24"/>
        </w:rPr>
      </w:pPr>
    </w:p>
    <w:p w14:paraId="6C869409"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 xml:space="preserve">La pregunta don Freddy, es súper interesante y plantea un ambiente que tiene muchas aristas, porque podemos clasificar el tema de la información en dos grandes universos, que sería la información institucional, que es la que está en los Sistemas de Información, en las bases de datos, en los expedientes, inclusive hasta los correos electrónicos y todo esa información que es de carácter institucional, Y, la otra que es institucional, pero que tiene un carácter personal, que es la que yo creo en el Word, en el Excel, en el PowerPoint y también un poco en los correos electrónicos. </w:t>
      </w:r>
    </w:p>
    <w:p w14:paraId="01EA03A0" w14:textId="77777777" w:rsidR="00650138" w:rsidRPr="00776959" w:rsidRDefault="00650138" w:rsidP="00650138">
      <w:pPr>
        <w:jc w:val="both"/>
        <w:rPr>
          <w:rFonts w:ascii="Arial" w:eastAsia="Segoe UI" w:hAnsi="Arial" w:cs="Arial"/>
          <w:color w:val="000000" w:themeColor="text1"/>
          <w:sz w:val="24"/>
          <w:szCs w:val="24"/>
        </w:rPr>
      </w:pPr>
    </w:p>
    <w:p w14:paraId="0999C966" w14:textId="77777777" w:rsidR="00650138" w:rsidRPr="00776959" w:rsidRDefault="00650138" w:rsidP="00650138">
      <w:pPr>
        <w:jc w:val="both"/>
        <w:rPr>
          <w:rFonts w:ascii="Arial" w:eastAsia="Segoe UI" w:hAnsi="Arial" w:cs="Arial"/>
          <w:color w:val="000000" w:themeColor="text1"/>
          <w:sz w:val="24"/>
          <w:szCs w:val="24"/>
        </w:rPr>
      </w:pPr>
      <w:r w:rsidRPr="00C1458A">
        <w:rPr>
          <w:rFonts w:ascii="Arial" w:eastAsia="Segoe UI" w:hAnsi="Arial" w:cs="Arial"/>
          <w:color w:val="000000" w:themeColor="text1"/>
          <w:sz w:val="24"/>
          <w:szCs w:val="24"/>
        </w:rPr>
        <w:t>Entonces, la primera, por el volumen, la cantidad y lo estratégico, se almacena y se respalda procesos en la nube y también procesos locales diariamente en la institución, con herramientas que se llaman herramientas de respaldos automatizadas y que son a veces robóticas. Pareciera</w:t>
      </w:r>
      <w:r w:rsidRPr="00776959">
        <w:rPr>
          <w:rFonts w:ascii="Arial" w:eastAsia="Segoe UI" w:hAnsi="Arial" w:cs="Arial"/>
          <w:color w:val="000000" w:themeColor="text1"/>
          <w:sz w:val="24"/>
          <w:szCs w:val="24"/>
        </w:rPr>
        <w:t xml:space="preserve"> el concepto de robótico como algo, como que, si hubiera un robot y una persona aquí, que son partes mecánicas </w:t>
      </w:r>
      <w:r w:rsidRPr="00FA6202">
        <w:rPr>
          <w:rFonts w:ascii="Arial" w:eastAsia="Segoe UI" w:hAnsi="Arial" w:cs="Arial"/>
          <w:color w:val="000000" w:themeColor="text1"/>
          <w:sz w:val="24"/>
          <w:szCs w:val="24"/>
        </w:rPr>
        <w:t>que se automatizan, entonces por eso se llaman robots y hacen esos procesos. Eso ha venido evolucionando constantemente. Yo le digo hoy en día, eso es lo que nosotros tenemos y lo que nos puede eventualmente dar un impacto fuertísimo en un evento fortuito o un evento malicioso de un ciberataque. Los respaldos</w:t>
      </w:r>
      <w:r w:rsidRPr="00776959">
        <w:rPr>
          <w:rFonts w:ascii="Arial" w:eastAsia="Segoe UI" w:hAnsi="Arial" w:cs="Arial"/>
          <w:color w:val="000000" w:themeColor="text1"/>
          <w:sz w:val="24"/>
          <w:szCs w:val="24"/>
        </w:rPr>
        <w:t xml:space="preserve"> son tema clave, para las organizaciones y así está el asunto.</w:t>
      </w:r>
    </w:p>
    <w:p w14:paraId="6BD01157" w14:textId="77777777" w:rsidR="00650138" w:rsidRPr="00776959" w:rsidRDefault="00650138" w:rsidP="00650138">
      <w:pPr>
        <w:jc w:val="both"/>
        <w:rPr>
          <w:rFonts w:ascii="Arial" w:eastAsia="Segoe UI" w:hAnsi="Arial" w:cs="Arial"/>
          <w:color w:val="000000" w:themeColor="text1"/>
          <w:sz w:val="24"/>
          <w:szCs w:val="24"/>
        </w:rPr>
      </w:pPr>
    </w:p>
    <w:p w14:paraId="28362BC9" w14:textId="77777777" w:rsidR="00650138" w:rsidRPr="00776959" w:rsidRDefault="00650138" w:rsidP="00650138">
      <w:pPr>
        <w:jc w:val="both"/>
        <w:rPr>
          <w:rFonts w:ascii="Arial" w:eastAsia="Segoe UI" w:hAnsi="Arial" w:cs="Arial"/>
          <w:color w:val="000000" w:themeColor="text1"/>
          <w:sz w:val="24"/>
          <w:szCs w:val="24"/>
        </w:rPr>
      </w:pPr>
      <w:r w:rsidRPr="240714CC">
        <w:rPr>
          <w:rFonts w:ascii="Arial" w:eastAsia="Segoe UI" w:hAnsi="Arial" w:cs="Arial"/>
          <w:color w:val="000000" w:themeColor="text1"/>
          <w:sz w:val="24"/>
          <w:szCs w:val="24"/>
        </w:rPr>
        <w:t>Para uno poder descansar relativamente tranquilo, esas herramientas que tienen también un costo y en un momento vendrán una contratación sobre esto, probablemente, para que la veamos aquí en Consejo Directivo. Se automatizan y hacen procesos todas las madrugadas y todas las noches, y al día siguiente, los funcionarios de Tecnologías de información empiezan a revisarlo y ver que todo quedó bien y así sucesivamente todos los días, como parte de las actividades operativas. Que a veces inclusive las personas usuarias normales, que solo ven la pantalla y dan clic a un icono, inclusive eso. Hay un trabajo de fondo que se hace por parte de los funcionarios de cualquier área de la información de cualquier organización, que corresponde a eso. Entonces, ahí está la primera parte.</w:t>
      </w:r>
    </w:p>
    <w:p w14:paraId="413A8C05" w14:textId="77777777" w:rsidR="00650138" w:rsidRPr="00776959" w:rsidRDefault="00650138" w:rsidP="00650138">
      <w:pPr>
        <w:jc w:val="both"/>
        <w:rPr>
          <w:rFonts w:ascii="Arial" w:eastAsia="Segoe UI" w:hAnsi="Arial" w:cs="Arial"/>
          <w:color w:val="000000" w:themeColor="text1"/>
          <w:sz w:val="24"/>
          <w:szCs w:val="24"/>
        </w:rPr>
      </w:pPr>
    </w:p>
    <w:p w14:paraId="7E1A7906"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 xml:space="preserve">La otra parte del usuario. Hay una garantía de respaldo, si por alguna razón alguien se le borra la información, alguien de forma intencional le borra la información en la nube, el servicio está pactado para que se mantenga 30 días calendario en la nube. O sea, a los 30 días la persona no reclamó sobre ese archivo que fue borrado, ya sea por la persona o por alguien que supo la clave y se metió de forma no autorizada, entonces sí se borra, pero queda un mes ahí. Inclusive, si el funcionario de la institución renuncia, se despide o ya no está en la institución por pensión o por alguna circunstancia, la información de esa persona queda un mes respaldada todavía en la nube esperando alguna acción. Al día 29, al día 30, todavía se puede recuperar toda esa información, ya después de esa fecha, ya va caducando y ya no está ¿Por qué? Es un servicio al final, es un servicio que tienen las empresas y que tienen también un costo y también una dimensión. </w:t>
      </w:r>
    </w:p>
    <w:p w14:paraId="58A1D9E2" w14:textId="77777777" w:rsidR="00650138" w:rsidRPr="00776959" w:rsidRDefault="00650138" w:rsidP="00650138">
      <w:pPr>
        <w:jc w:val="both"/>
        <w:rPr>
          <w:rFonts w:ascii="Arial" w:eastAsia="Segoe UI" w:hAnsi="Arial" w:cs="Arial"/>
          <w:color w:val="000000" w:themeColor="text1"/>
          <w:sz w:val="24"/>
          <w:szCs w:val="24"/>
        </w:rPr>
      </w:pPr>
    </w:p>
    <w:p w14:paraId="543092EF"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 xml:space="preserve">Y, sobre el tema de la disponibilidad. Una de las ventajas y que uno puede encontrar en la teoría y buscarlo en Internet sobre el tema de la computación en la nube, es que gracias al tema de la globalización los respaldos y la información y la duplicación de esa información en Internet, que es la nube final, está ubicado en varias zonas geográficas del mundo. Hay una en China, en Costa Rica que nos queda cerca de Estados Unidos, entonces vemos lo que está en Miami. En Miami hay uno, pero si fallara en Miami, por algún tema cibernético o de ciberseguridad o una guerra o alguna cosa, se van a Brasil, donde está almacenada la otra parte de esta información que se </w:t>
      </w:r>
      <w:r w:rsidRPr="00776959">
        <w:rPr>
          <w:rFonts w:ascii="Arial" w:eastAsia="Segoe UI" w:hAnsi="Arial" w:cs="Arial"/>
          <w:color w:val="000000" w:themeColor="text1"/>
          <w:sz w:val="24"/>
          <w:szCs w:val="24"/>
        </w:rPr>
        <w:lastRenderedPageBreak/>
        <w:t>duplica cada cierto tiempo. Y, así sucesivamente. Para la gente que está en Asia, probablemente va a estar digamos en Taiwán, los que están en Medio Oriente van a tener también ahí sus nodos de replicación. Y, es la misma información que si yo mañana me voy y me muevo para Japón o para Corea, probablemente los nodos que estén en Taiwán me van a responder y yo pienso que me están respondiendo desde cualquier otra parte del mundo.</w:t>
      </w:r>
    </w:p>
    <w:p w14:paraId="6681C0E0" w14:textId="77777777" w:rsidR="00650138" w:rsidRPr="00776959" w:rsidRDefault="00650138" w:rsidP="00650138">
      <w:pPr>
        <w:jc w:val="both"/>
        <w:rPr>
          <w:rFonts w:ascii="Arial" w:eastAsia="Segoe UI" w:hAnsi="Arial" w:cs="Arial"/>
          <w:color w:val="000000" w:themeColor="text1"/>
          <w:sz w:val="24"/>
          <w:szCs w:val="24"/>
        </w:rPr>
      </w:pPr>
    </w:p>
    <w:p w14:paraId="1AD13A5A"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Así, es como se plantea eso, según lo que se manifiesta en la teoría y son empresas que son de talla mundial, inversiones gigantescas que inclusive sobrepasan el PIB de un país, inclusive solo una empresa, y están dedicadas a eso, son lo mejor que hay en el mundo. Y, es donde sus negocios tienen mucho éxito, debido a esa inversión que ellos hacen. Más o menos por ahí don Freddy ¿No sé, si habrá algún tema adicional sobre el asunto?</w:t>
      </w:r>
    </w:p>
    <w:p w14:paraId="67B85487"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b/>
          <w:bCs/>
          <w:color w:val="000000" w:themeColor="text1"/>
          <w:sz w:val="24"/>
          <w:szCs w:val="24"/>
        </w:rPr>
        <w:br/>
        <w:t xml:space="preserve">Luis Alejandro Barboza: </w:t>
      </w:r>
      <w:r w:rsidRPr="00776959">
        <w:rPr>
          <w:rFonts w:ascii="Arial" w:eastAsia="Segoe UI" w:hAnsi="Arial" w:cs="Arial"/>
          <w:color w:val="000000" w:themeColor="text1"/>
          <w:sz w:val="24"/>
          <w:szCs w:val="24"/>
        </w:rPr>
        <w:t>Quería complementarle yo, un poco don Freddy.</w:t>
      </w:r>
    </w:p>
    <w:p w14:paraId="258FA3F9" w14:textId="77777777" w:rsidR="00650138" w:rsidRPr="00776959" w:rsidRDefault="00650138" w:rsidP="00650138">
      <w:pPr>
        <w:jc w:val="both"/>
        <w:rPr>
          <w:rFonts w:ascii="Arial" w:eastAsia="Segoe UI" w:hAnsi="Arial" w:cs="Arial"/>
          <w:color w:val="000000" w:themeColor="text1"/>
          <w:sz w:val="24"/>
          <w:szCs w:val="24"/>
        </w:rPr>
      </w:pPr>
    </w:p>
    <w:p w14:paraId="129254A3"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b/>
          <w:bCs/>
          <w:color w:val="000000" w:themeColor="text1"/>
          <w:sz w:val="24"/>
          <w:szCs w:val="24"/>
        </w:rPr>
        <w:t xml:space="preserve">Yorleni León: </w:t>
      </w:r>
      <w:r w:rsidRPr="00776959">
        <w:rPr>
          <w:rFonts w:ascii="Arial" w:eastAsia="Segoe UI" w:hAnsi="Arial" w:cs="Arial"/>
          <w:color w:val="000000" w:themeColor="text1"/>
          <w:sz w:val="24"/>
          <w:szCs w:val="24"/>
        </w:rPr>
        <w:t>Adelante, Luis.</w:t>
      </w:r>
    </w:p>
    <w:p w14:paraId="12C5A824" w14:textId="77777777" w:rsidR="00650138" w:rsidRPr="00776959" w:rsidRDefault="00650138" w:rsidP="00650138">
      <w:pPr>
        <w:jc w:val="both"/>
        <w:rPr>
          <w:rFonts w:ascii="Arial" w:eastAsia="Segoe UI" w:hAnsi="Arial" w:cs="Arial"/>
          <w:color w:val="000000" w:themeColor="text1"/>
          <w:sz w:val="24"/>
          <w:szCs w:val="24"/>
        </w:rPr>
      </w:pPr>
    </w:p>
    <w:p w14:paraId="43D02606"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b/>
          <w:bCs/>
          <w:color w:val="000000" w:themeColor="text1"/>
          <w:sz w:val="24"/>
          <w:szCs w:val="24"/>
        </w:rPr>
        <w:t xml:space="preserve">Luis Alejandro Barboza: </w:t>
      </w:r>
      <w:r w:rsidRPr="00776959">
        <w:rPr>
          <w:rFonts w:ascii="Arial" w:eastAsia="Segoe UI" w:hAnsi="Arial" w:cs="Arial"/>
          <w:color w:val="000000" w:themeColor="text1"/>
          <w:sz w:val="24"/>
          <w:szCs w:val="24"/>
        </w:rPr>
        <w:t>Gracias.</w:t>
      </w:r>
    </w:p>
    <w:p w14:paraId="234F8FD2" w14:textId="77777777" w:rsidR="00650138" w:rsidRPr="00776959" w:rsidRDefault="00650138" w:rsidP="00650138">
      <w:pPr>
        <w:jc w:val="both"/>
        <w:rPr>
          <w:rFonts w:ascii="Arial" w:eastAsia="Segoe UI" w:hAnsi="Arial" w:cs="Arial"/>
          <w:color w:val="000000" w:themeColor="text1"/>
          <w:sz w:val="24"/>
          <w:szCs w:val="24"/>
        </w:rPr>
      </w:pPr>
    </w:p>
    <w:p w14:paraId="3E4D2463"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 xml:space="preserve">Que, siempre consulte a su médico verdad, no solo la IA todo, porque, incluso la IA siempre va a poner ahí que consulte a su médico. Importante eso que usted acaba de mencionar, definitivamente es uno de los temores más grandes de todas las personas, dónde está mi información, pero si hemos demostrado nosotros con esta implementación que hemos hecho en los últimos años, que la información está más segura en la nube que en las propias máquinas, porque, incluso en las propias máquinas se daña el equipo y se pierde. Mientras que en la nube eso que decía don Luis Adolfo que están distribuidos en diferentes países, nos garantiza nosotros no solo disponible de que Microsoft la tienen un 99%, sino también que está protegida en diferentes lugares y con una interesante función, don Freddy. </w:t>
      </w:r>
    </w:p>
    <w:p w14:paraId="3079AD2D" w14:textId="77777777" w:rsidR="00650138" w:rsidRPr="00776959" w:rsidRDefault="00650138" w:rsidP="00650138">
      <w:pPr>
        <w:jc w:val="both"/>
        <w:rPr>
          <w:rFonts w:ascii="Arial" w:eastAsia="Segoe UI" w:hAnsi="Arial" w:cs="Arial"/>
          <w:color w:val="000000" w:themeColor="text1"/>
          <w:sz w:val="24"/>
          <w:szCs w:val="24"/>
        </w:rPr>
      </w:pPr>
    </w:p>
    <w:p w14:paraId="46F56E90"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 xml:space="preserve">Ha pasado que personas han modificado archivos y dicen, mira, me jalé una torta como decimos, borré cosas o cambié cosas que no era lo que tenía que hacer, pero Microsoft le permite seguir grabando como versiones. Entonces me puede decir bueno, voy a volverme a la versión del viernes, el fin de semana me desconecte, entonces me vuelvo de la versión del viernes del mismo archivo y recupero todo lo que hice el viernes y no solo pierdo un ratito de hoy, que tal vez en la mañana fue que cometí el error o que pasó el evento. Entonces, ese tipo de procesos que nos permite a nosotros devolvernos en el tiempo para recuperar archivos es genial. Entonces, ha evitado que la gente pierda mucho tiempo o que pierda información valiosa. </w:t>
      </w:r>
    </w:p>
    <w:p w14:paraId="509F74A3" w14:textId="77777777" w:rsidR="00650138" w:rsidRPr="00776959" w:rsidRDefault="00650138" w:rsidP="00650138">
      <w:pPr>
        <w:jc w:val="both"/>
        <w:rPr>
          <w:rFonts w:ascii="Arial" w:eastAsia="Segoe UI" w:hAnsi="Arial" w:cs="Arial"/>
          <w:color w:val="000000" w:themeColor="text1"/>
          <w:sz w:val="24"/>
          <w:szCs w:val="24"/>
        </w:rPr>
      </w:pPr>
    </w:p>
    <w:p w14:paraId="104A6164"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 xml:space="preserve">Entonces, creo que nos sentimos seguros con ese proceso ya varios años verdad, la implementación de la Inteligencia Artificial es un tema muy grande que nosotros vamos a tratar también, pero el hecho de que nosotros en el IMAS tengamos ya con IA, con Microsoft directamente, nos garantiza también lo que llamamos la frontera de datos. ¿Qué es esto? Que la Inteligencia Artificial utiliza todo lo que usted le mete para aprender y eso lo comparte digamos, usted tiene una cuenta con </w:t>
      </w:r>
      <w:proofErr w:type="spellStart"/>
      <w:r w:rsidRPr="00776959">
        <w:rPr>
          <w:rFonts w:ascii="Arial" w:eastAsia="Segoe UI" w:hAnsi="Arial" w:cs="Arial"/>
          <w:color w:val="000000" w:themeColor="text1"/>
          <w:sz w:val="24"/>
          <w:szCs w:val="24"/>
        </w:rPr>
        <w:t>ChatGPT</w:t>
      </w:r>
      <w:proofErr w:type="spellEnd"/>
      <w:r w:rsidRPr="00776959">
        <w:rPr>
          <w:rFonts w:ascii="Arial" w:eastAsia="Segoe UI" w:hAnsi="Arial" w:cs="Arial"/>
          <w:color w:val="000000" w:themeColor="text1"/>
          <w:sz w:val="24"/>
          <w:szCs w:val="24"/>
        </w:rPr>
        <w:t xml:space="preserve"> y la tiene gratuita, comparte con todo con </w:t>
      </w:r>
      <w:proofErr w:type="spellStart"/>
      <w:r w:rsidRPr="00776959">
        <w:rPr>
          <w:rFonts w:ascii="Arial" w:eastAsia="Segoe UI" w:hAnsi="Arial" w:cs="Arial"/>
          <w:color w:val="000000" w:themeColor="text1"/>
          <w:sz w:val="24"/>
          <w:szCs w:val="24"/>
        </w:rPr>
        <w:t>ChatGPT</w:t>
      </w:r>
      <w:proofErr w:type="spellEnd"/>
      <w:r w:rsidRPr="00776959">
        <w:rPr>
          <w:rFonts w:ascii="Arial" w:eastAsia="Segoe UI" w:hAnsi="Arial" w:cs="Arial"/>
          <w:color w:val="000000" w:themeColor="text1"/>
          <w:sz w:val="24"/>
          <w:szCs w:val="24"/>
        </w:rPr>
        <w:t xml:space="preserve"> o G mail lo comparte con Google. En el caso Microsoft, tiene dos ámbitos; como nosotros pagamos la licencia y nos tenemos dentro de la frontera de datos del IMAS, los datos que la Inteligencia Artificial utiliza para aprender, solo los mantiene dentro del IMAS, no los comparte directamente con Microsoft o con otras empresas, para que digan ah es que el IMAS están haciendo esto y esto, lo están haciendo muy bien, vea como lo hacen, no. Nosotros tenemos también seguridad de que los datos están solo acá, dentro de nuestro ámbito. </w:t>
      </w:r>
      <w:r w:rsidRPr="00776959">
        <w:rPr>
          <w:rFonts w:ascii="Arial" w:eastAsia="Segoe UI" w:hAnsi="Arial" w:cs="Arial"/>
          <w:color w:val="000000" w:themeColor="text1"/>
          <w:sz w:val="24"/>
          <w:szCs w:val="24"/>
        </w:rPr>
        <w:lastRenderedPageBreak/>
        <w:t>Entonces, nos hace sentir cómodos de poder compartir también información con la IA internamente.</w:t>
      </w:r>
    </w:p>
    <w:p w14:paraId="1086FA72"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b/>
          <w:bCs/>
          <w:color w:val="000000" w:themeColor="text1"/>
          <w:sz w:val="24"/>
          <w:szCs w:val="24"/>
        </w:rPr>
        <w:br/>
        <w:t xml:space="preserve">Yorleni León: </w:t>
      </w:r>
      <w:r w:rsidRPr="00776959">
        <w:rPr>
          <w:rFonts w:ascii="Arial" w:eastAsia="Segoe UI" w:hAnsi="Arial" w:cs="Arial"/>
          <w:color w:val="000000" w:themeColor="text1"/>
          <w:sz w:val="24"/>
          <w:szCs w:val="24"/>
        </w:rPr>
        <w:t xml:space="preserve">Muy bien, muchas gracias don Luis Alejandro. ¿Alguien más que quisiera agregar algo? No, nada. </w:t>
      </w:r>
    </w:p>
    <w:p w14:paraId="254294F9" w14:textId="77777777" w:rsidR="00650138" w:rsidRPr="00776959" w:rsidRDefault="00650138" w:rsidP="00650138">
      <w:pPr>
        <w:jc w:val="both"/>
        <w:rPr>
          <w:rFonts w:ascii="Arial" w:eastAsia="Segoe UI" w:hAnsi="Arial" w:cs="Arial"/>
          <w:color w:val="000000" w:themeColor="text1"/>
          <w:sz w:val="24"/>
          <w:szCs w:val="24"/>
        </w:rPr>
      </w:pPr>
    </w:p>
    <w:p w14:paraId="0659D8B8"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 xml:space="preserve">Yo nada más quisiera, don Luis Adolfo, ver esa pantalla grande que está en la presentación, para que cuando los usuarios lleguen a las ULDS, ahí se gestionen todo lo que tienen que gestionarse, eso sería maravilloso poder tener muchas de esas pantallas. No, darles las gracias a los dos, me parece que es muy clara la presentación y además muy amplia las respuestas que le brindaron a este Consejo, para las diferentes preguntas que plantearon. Muchísimas gracias y les agradezco nos permitan continuar entonces con la sesión. </w:t>
      </w:r>
    </w:p>
    <w:p w14:paraId="3FDBD087"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b/>
          <w:bCs/>
          <w:color w:val="000000" w:themeColor="text1"/>
          <w:sz w:val="24"/>
          <w:szCs w:val="24"/>
        </w:rPr>
        <w:br/>
        <w:t xml:space="preserve">Luis Adolfo González: </w:t>
      </w:r>
      <w:r w:rsidRPr="00776959">
        <w:rPr>
          <w:rFonts w:ascii="Arial" w:eastAsia="Segoe UI" w:hAnsi="Arial" w:cs="Arial"/>
          <w:color w:val="000000" w:themeColor="text1"/>
          <w:sz w:val="24"/>
          <w:szCs w:val="24"/>
        </w:rPr>
        <w:t>Con todo gusto.</w:t>
      </w:r>
    </w:p>
    <w:p w14:paraId="6EDBA208" w14:textId="77777777" w:rsidR="00650138" w:rsidRPr="00776959" w:rsidRDefault="00650138" w:rsidP="00650138">
      <w:pPr>
        <w:jc w:val="both"/>
        <w:rPr>
          <w:rFonts w:ascii="Arial" w:eastAsia="Segoe UI" w:hAnsi="Arial" w:cs="Arial"/>
          <w:color w:val="000000" w:themeColor="text1"/>
          <w:sz w:val="24"/>
          <w:szCs w:val="24"/>
        </w:rPr>
      </w:pPr>
    </w:p>
    <w:p w14:paraId="7AE408AF" w14:textId="77777777" w:rsidR="00650138" w:rsidRPr="00776959" w:rsidRDefault="00650138" w:rsidP="00650138">
      <w:pPr>
        <w:jc w:val="both"/>
        <w:rPr>
          <w:rFonts w:ascii="Arial" w:hAnsi="Arial" w:cs="Arial"/>
          <w:color w:val="000000" w:themeColor="text1"/>
          <w:sz w:val="24"/>
          <w:szCs w:val="24"/>
        </w:rPr>
      </w:pPr>
      <w:r w:rsidRPr="00776959">
        <w:rPr>
          <w:rFonts w:ascii="Arial" w:eastAsia="Segoe UI" w:hAnsi="Arial" w:cs="Arial"/>
          <w:b/>
          <w:bCs/>
          <w:color w:val="000000" w:themeColor="text1"/>
          <w:sz w:val="24"/>
          <w:szCs w:val="24"/>
        </w:rPr>
        <w:t>Yorleni León:</w:t>
      </w:r>
      <w:r w:rsidRPr="00776959">
        <w:rPr>
          <w:rFonts w:ascii="Arial" w:eastAsia="Segoe UI" w:hAnsi="Arial" w:cs="Arial"/>
          <w:color w:val="000000" w:themeColor="text1"/>
          <w:sz w:val="24"/>
          <w:szCs w:val="24"/>
        </w:rPr>
        <w:t xml:space="preserve"> Gracias.</w:t>
      </w:r>
    </w:p>
    <w:p w14:paraId="192E247A" w14:textId="77777777" w:rsidR="00650138" w:rsidRPr="00776959" w:rsidRDefault="00650138" w:rsidP="00650138">
      <w:pPr>
        <w:jc w:val="both"/>
        <w:rPr>
          <w:rFonts w:ascii="Arial" w:hAnsi="Arial" w:cs="Arial"/>
          <w:color w:val="000000" w:themeColor="text1"/>
          <w:sz w:val="24"/>
          <w:szCs w:val="24"/>
        </w:rPr>
      </w:pPr>
      <w:r w:rsidRPr="00776959">
        <w:rPr>
          <w:rFonts w:ascii="Arial" w:eastAsia="Segoe UI" w:hAnsi="Arial" w:cs="Arial"/>
          <w:b/>
          <w:bCs/>
          <w:color w:val="000000" w:themeColor="text1"/>
          <w:sz w:val="24"/>
          <w:szCs w:val="24"/>
        </w:rPr>
        <w:br/>
        <w:t xml:space="preserve">Luis Alejandro Barboza: </w:t>
      </w:r>
      <w:r w:rsidRPr="00776959">
        <w:rPr>
          <w:rFonts w:ascii="Arial" w:eastAsia="Segoe UI" w:hAnsi="Arial" w:cs="Arial"/>
          <w:color w:val="000000" w:themeColor="text1"/>
          <w:sz w:val="24"/>
          <w:szCs w:val="24"/>
        </w:rPr>
        <w:t>Con mucho gusto nos retiramos. Gracias, buenas noches.</w:t>
      </w:r>
    </w:p>
    <w:p w14:paraId="1A3A1C63" w14:textId="77777777" w:rsidR="00650138" w:rsidRPr="00776959" w:rsidRDefault="00650138" w:rsidP="00650138">
      <w:pPr>
        <w:jc w:val="both"/>
        <w:rPr>
          <w:rFonts w:ascii="Arial" w:hAnsi="Arial" w:cs="Arial"/>
          <w:color w:val="000000" w:themeColor="text1"/>
          <w:sz w:val="24"/>
          <w:szCs w:val="24"/>
        </w:rPr>
      </w:pPr>
      <w:r w:rsidRPr="00776959">
        <w:rPr>
          <w:rFonts w:ascii="Arial" w:eastAsia="Segoe UI" w:hAnsi="Arial" w:cs="Arial"/>
          <w:color w:val="000000" w:themeColor="text1"/>
          <w:sz w:val="24"/>
          <w:szCs w:val="24"/>
        </w:rPr>
        <w:br/>
      </w:r>
      <w:r w:rsidRPr="00776959">
        <w:rPr>
          <w:rFonts w:ascii="Arial" w:eastAsia="Segoe UI" w:hAnsi="Arial" w:cs="Arial"/>
          <w:b/>
          <w:bCs/>
          <w:color w:val="000000" w:themeColor="text1"/>
          <w:sz w:val="24"/>
          <w:szCs w:val="24"/>
        </w:rPr>
        <w:t xml:space="preserve">Luis Adolfo González: </w:t>
      </w:r>
      <w:r w:rsidRPr="00776959">
        <w:rPr>
          <w:rFonts w:ascii="Arial" w:eastAsia="Segoe UI" w:hAnsi="Arial" w:cs="Arial"/>
          <w:color w:val="000000" w:themeColor="text1"/>
          <w:sz w:val="24"/>
          <w:szCs w:val="24"/>
        </w:rPr>
        <w:t>Buenas tardes, a todos, hasta luego.</w:t>
      </w:r>
    </w:p>
    <w:p w14:paraId="425FC10E"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b/>
          <w:bCs/>
          <w:color w:val="000000" w:themeColor="text1"/>
          <w:sz w:val="24"/>
          <w:szCs w:val="24"/>
        </w:rPr>
        <w:br/>
        <w:t xml:space="preserve">Yorleni León: </w:t>
      </w:r>
      <w:r w:rsidRPr="00776959">
        <w:rPr>
          <w:rFonts w:ascii="Arial" w:eastAsia="Segoe UI" w:hAnsi="Arial" w:cs="Arial"/>
          <w:color w:val="000000" w:themeColor="text1"/>
          <w:sz w:val="24"/>
          <w:szCs w:val="24"/>
        </w:rPr>
        <w:t>Buenas noches, gracias.</w:t>
      </w:r>
    </w:p>
    <w:p w14:paraId="6E7E0DAD" w14:textId="77777777" w:rsidR="00650138" w:rsidRPr="00776959" w:rsidRDefault="00650138" w:rsidP="00650138">
      <w:pPr>
        <w:jc w:val="both"/>
        <w:rPr>
          <w:rFonts w:ascii="Arial" w:eastAsia="Segoe UI" w:hAnsi="Arial" w:cs="Arial"/>
          <w:color w:val="000000" w:themeColor="text1"/>
          <w:sz w:val="24"/>
          <w:szCs w:val="24"/>
        </w:rPr>
      </w:pPr>
    </w:p>
    <w:p w14:paraId="74DF8CA5" w14:textId="597A22BB" w:rsidR="00650138" w:rsidRPr="00776959" w:rsidRDefault="00650138" w:rsidP="00650138">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r w:rsidRPr="00776959">
        <w:rPr>
          <w:rFonts w:ascii="Arial" w:eastAsia="Arial" w:hAnsi="Arial" w:cs="Arial"/>
          <w:color w:val="000000" w:themeColor="text1"/>
          <w:sz w:val="24"/>
          <w:szCs w:val="24"/>
        </w:rPr>
        <w:t xml:space="preserve">Se retiran de manera virtual el Sr. Luis Adolfo González Alguera y el Sr. </w:t>
      </w:r>
      <w:r w:rsidRPr="00776959">
        <w:rPr>
          <w:rFonts w:ascii="Arial" w:hAnsi="Arial" w:cs="Arial"/>
          <w:color w:val="000000" w:themeColor="text1"/>
          <w:sz w:val="24"/>
          <w:szCs w:val="24"/>
        </w:rPr>
        <w:t>Luis Alejandro Barboza Picado</w:t>
      </w:r>
      <w:r w:rsidRPr="00776959">
        <w:rPr>
          <w:rFonts w:ascii="Arial" w:eastAsia="Arial" w:hAnsi="Arial" w:cs="Arial"/>
          <w:color w:val="000000" w:themeColor="text1"/>
          <w:sz w:val="24"/>
          <w:szCs w:val="24"/>
        </w:rPr>
        <w:t>.</w:t>
      </w:r>
      <w:r w:rsidRPr="00776959">
        <w:rPr>
          <w:rFonts w:ascii="Arial" w:eastAsia="Segoe UI" w:hAnsi="Arial" w:cs="Arial"/>
          <w:color w:val="000000" w:themeColor="text1"/>
          <w:sz w:val="24"/>
          <w:szCs w:val="24"/>
        </w:rPr>
        <w:br/>
      </w:r>
      <w:r w:rsidRPr="00776959">
        <w:rPr>
          <w:rFonts w:ascii="Arial" w:eastAsia="Segoe UI" w:hAnsi="Arial" w:cs="Arial"/>
          <w:b/>
          <w:bCs/>
          <w:color w:val="000000" w:themeColor="text1"/>
          <w:sz w:val="24"/>
          <w:szCs w:val="24"/>
        </w:rPr>
        <w:br/>
        <w:t xml:space="preserve">Berny Vargas: </w:t>
      </w:r>
      <w:r w:rsidRPr="00776959">
        <w:rPr>
          <w:rFonts w:ascii="Arial" w:eastAsia="Segoe UI" w:hAnsi="Arial" w:cs="Arial"/>
          <w:color w:val="000000" w:themeColor="text1"/>
          <w:sz w:val="24"/>
          <w:szCs w:val="24"/>
        </w:rPr>
        <w:t>Doña Yorleni.</w:t>
      </w:r>
    </w:p>
    <w:p w14:paraId="3F239E3D" w14:textId="77777777" w:rsidR="00650138" w:rsidRPr="00776959" w:rsidRDefault="00650138" w:rsidP="00650138">
      <w:pPr>
        <w:jc w:val="both"/>
        <w:rPr>
          <w:rFonts w:ascii="Arial" w:eastAsia="Segoe UI" w:hAnsi="Arial" w:cs="Arial"/>
          <w:color w:val="000000" w:themeColor="text1"/>
          <w:sz w:val="24"/>
          <w:szCs w:val="24"/>
        </w:rPr>
      </w:pPr>
    </w:p>
    <w:p w14:paraId="547A4D38"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b/>
          <w:bCs/>
          <w:color w:val="000000" w:themeColor="text1"/>
          <w:sz w:val="24"/>
          <w:szCs w:val="24"/>
        </w:rPr>
        <w:t xml:space="preserve">Yorleni León: </w:t>
      </w:r>
      <w:r w:rsidRPr="00776959">
        <w:rPr>
          <w:rFonts w:ascii="Arial" w:eastAsia="Segoe UI" w:hAnsi="Arial" w:cs="Arial"/>
          <w:color w:val="000000" w:themeColor="text1"/>
          <w:sz w:val="24"/>
          <w:szCs w:val="24"/>
        </w:rPr>
        <w:t>Señor.</w:t>
      </w:r>
    </w:p>
    <w:p w14:paraId="72F14CFC" w14:textId="77777777" w:rsidR="00650138" w:rsidRPr="00776959" w:rsidRDefault="00650138" w:rsidP="00650138">
      <w:pPr>
        <w:jc w:val="both"/>
        <w:rPr>
          <w:rFonts w:ascii="Arial" w:eastAsia="Segoe UI" w:hAnsi="Arial" w:cs="Arial"/>
          <w:color w:val="000000" w:themeColor="text1"/>
          <w:sz w:val="24"/>
          <w:szCs w:val="24"/>
        </w:rPr>
      </w:pPr>
    </w:p>
    <w:p w14:paraId="2E23521D"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b/>
          <w:bCs/>
          <w:color w:val="000000" w:themeColor="text1"/>
          <w:sz w:val="24"/>
          <w:szCs w:val="24"/>
        </w:rPr>
        <w:t xml:space="preserve">Berny Vargas: </w:t>
      </w:r>
      <w:r w:rsidRPr="00776959">
        <w:rPr>
          <w:rFonts w:ascii="Arial" w:eastAsia="Segoe UI" w:hAnsi="Arial" w:cs="Arial"/>
          <w:color w:val="000000" w:themeColor="text1"/>
          <w:sz w:val="24"/>
          <w:szCs w:val="24"/>
        </w:rPr>
        <w:t>Si me lo permite.</w:t>
      </w:r>
    </w:p>
    <w:p w14:paraId="1C11F209" w14:textId="77777777" w:rsidR="00650138" w:rsidRPr="00776959" w:rsidRDefault="00650138" w:rsidP="00650138">
      <w:pPr>
        <w:jc w:val="both"/>
        <w:rPr>
          <w:rFonts w:ascii="Arial" w:eastAsia="Segoe UI" w:hAnsi="Arial" w:cs="Arial"/>
          <w:color w:val="000000" w:themeColor="text1"/>
          <w:sz w:val="24"/>
          <w:szCs w:val="24"/>
        </w:rPr>
      </w:pPr>
    </w:p>
    <w:p w14:paraId="777F1264"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b/>
          <w:bCs/>
          <w:color w:val="000000" w:themeColor="text1"/>
          <w:sz w:val="24"/>
          <w:szCs w:val="24"/>
        </w:rPr>
        <w:t xml:space="preserve">Yorleni León: </w:t>
      </w:r>
      <w:r w:rsidRPr="00776959">
        <w:rPr>
          <w:rFonts w:ascii="Arial" w:eastAsia="Segoe UI" w:hAnsi="Arial" w:cs="Arial"/>
          <w:color w:val="000000" w:themeColor="text1"/>
          <w:sz w:val="24"/>
          <w:szCs w:val="24"/>
        </w:rPr>
        <w:t>Claro.</w:t>
      </w:r>
    </w:p>
    <w:p w14:paraId="60F17F56" w14:textId="77777777" w:rsidR="00650138" w:rsidRPr="00776959" w:rsidRDefault="00650138" w:rsidP="00650138">
      <w:pPr>
        <w:jc w:val="both"/>
        <w:rPr>
          <w:rFonts w:ascii="Arial" w:eastAsia="Segoe UI" w:hAnsi="Arial" w:cs="Arial"/>
          <w:color w:val="000000" w:themeColor="text1"/>
          <w:sz w:val="24"/>
          <w:szCs w:val="24"/>
        </w:rPr>
      </w:pPr>
    </w:p>
    <w:p w14:paraId="2BAEED92" w14:textId="77777777" w:rsidR="00650138" w:rsidRPr="00776959" w:rsidRDefault="00650138" w:rsidP="00650138">
      <w:pPr>
        <w:jc w:val="both"/>
        <w:rPr>
          <w:rFonts w:ascii="Arial" w:eastAsia="Segoe UI" w:hAnsi="Arial" w:cs="Arial"/>
          <w:color w:val="000000" w:themeColor="text1"/>
          <w:sz w:val="24"/>
          <w:szCs w:val="24"/>
        </w:rPr>
      </w:pPr>
      <w:r w:rsidRPr="240714CC">
        <w:rPr>
          <w:rFonts w:ascii="Arial" w:eastAsia="Segoe UI" w:hAnsi="Arial" w:cs="Arial"/>
          <w:b/>
          <w:bCs/>
          <w:color w:val="000000" w:themeColor="text1"/>
          <w:sz w:val="24"/>
          <w:szCs w:val="24"/>
        </w:rPr>
        <w:t xml:space="preserve">Berny Vargas: </w:t>
      </w:r>
      <w:r w:rsidRPr="240714CC">
        <w:rPr>
          <w:rFonts w:ascii="Arial" w:eastAsia="Segoe UI" w:hAnsi="Arial" w:cs="Arial"/>
          <w:color w:val="000000" w:themeColor="text1"/>
          <w:sz w:val="24"/>
          <w:szCs w:val="24"/>
        </w:rPr>
        <w:t>Es que quería recomendarle al Consejo, que, con vista en la propuesta de acuerdo, identifico tres partes en donde creo que hay que hacer un ajuste, porque se trata de una decisión inicial y en el encabezado en la parte del asunto dice decisión final. Y, también en el considerando segundo y en él, por tanto.</w:t>
      </w:r>
    </w:p>
    <w:p w14:paraId="70DCC005" w14:textId="77777777" w:rsidR="00650138" w:rsidRPr="00776959" w:rsidRDefault="00650138" w:rsidP="00650138">
      <w:pPr>
        <w:jc w:val="both"/>
        <w:rPr>
          <w:rFonts w:ascii="Arial" w:hAnsi="Arial" w:cs="Arial"/>
          <w:color w:val="000000" w:themeColor="text1"/>
          <w:sz w:val="24"/>
          <w:szCs w:val="24"/>
        </w:rPr>
      </w:pPr>
    </w:p>
    <w:p w14:paraId="5FBF72AE"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b/>
          <w:bCs/>
          <w:color w:val="000000" w:themeColor="text1"/>
          <w:sz w:val="24"/>
          <w:szCs w:val="24"/>
        </w:rPr>
        <w:t xml:space="preserve">Yorleni León: </w:t>
      </w:r>
      <w:r w:rsidRPr="00776959">
        <w:rPr>
          <w:rFonts w:ascii="Arial" w:eastAsia="Segoe UI" w:hAnsi="Arial" w:cs="Arial"/>
          <w:color w:val="000000" w:themeColor="text1"/>
          <w:sz w:val="24"/>
          <w:szCs w:val="24"/>
        </w:rPr>
        <w:t xml:space="preserve">Es que don Berny, ya doña Silvia había trabajado una propuesta de corrección. </w:t>
      </w:r>
    </w:p>
    <w:p w14:paraId="4E9F6895" w14:textId="77777777" w:rsidR="00650138" w:rsidRPr="00776959" w:rsidRDefault="00650138" w:rsidP="00650138">
      <w:pPr>
        <w:jc w:val="both"/>
        <w:rPr>
          <w:rFonts w:ascii="Arial" w:eastAsia="Segoe UI" w:hAnsi="Arial" w:cs="Arial"/>
          <w:color w:val="000000" w:themeColor="text1"/>
          <w:sz w:val="24"/>
          <w:szCs w:val="24"/>
        </w:rPr>
      </w:pPr>
    </w:p>
    <w:p w14:paraId="547C0122"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b/>
          <w:bCs/>
          <w:color w:val="000000" w:themeColor="text1"/>
          <w:sz w:val="24"/>
          <w:szCs w:val="24"/>
        </w:rPr>
        <w:t xml:space="preserve">Berny Vargas: </w:t>
      </w:r>
      <w:r w:rsidRPr="00776959">
        <w:rPr>
          <w:rFonts w:ascii="Arial" w:eastAsia="Segoe UI" w:hAnsi="Arial" w:cs="Arial"/>
          <w:color w:val="000000" w:themeColor="text1"/>
          <w:sz w:val="24"/>
          <w:szCs w:val="24"/>
        </w:rPr>
        <w:t>Ah bueno, muy bien.</w:t>
      </w:r>
    </w:p>
    <w:p w14:paraId="3444497F" w14:textId="77777777" w:rsidR="00650138" w:rsidRPr="00776959" w:rsidRDefault="00650138" w:rsidP="00650138">
      <w:pPr>
        <w:jc w:val="both"/>
        <w:rPr>
          <w:rFonts w:ascii="Arial" w:eastAsia="Segoe UI" w:hAnsi="Arial" w:cs="Arial"/>
          <w:color w:val="000000" w:themeColor="text1"/>
          <w:sz w:val="24"/>
          <w:szCs w:val="24"/>
        </w:rPr>
      </w:pPr>
    </w:p>
    <w:p w14:paraId="3AC4664D" w14:textId="77777777" w:rsidR="00650138" w:rsidRPr="00776959" w:rsidRDefault="00650138" w:rsidP="00650138">
      <w:pPr>
        <w:jc w:val="both"/>
        <w:rPr>
          <w:rFonts w:ascii="Arial" w:eastAsia="Segoe UI" w:hAnsi="Arial" w:cs="Arial"/>
          <w:color w:val="000000" w:themeColor="text1"/>
          <w:sz w:val="24"/>
          <w:szCs w:val="24"/>
        </w:rPr>
      </w:pPr>
      <w:r w:rsidRPr="00FA6202">
        <w:rPr>
          <w:rFonts w:ascii="Arial" w:eastAsia="Segoe UI" w:hAnsi="Arial" w:cs="Arial"/>
          <w:b/>
          <w:bCs/>
          <w:color w:val="000000" w:themeColor="text1"/>
          <w:sz w:val="24"/>
          <w:szCs w:val="24"/>
        </w:rPr>
        <w:t>Yorleni León:</w:t>
      </w:r>
      <w:r w:rsidRPr="00FA6202">
        <w:rPr>
          <w:rFonts w:ascii="Arial" w:eastAsia="Segoe UI" w:hAnsi="Arial" w:cs="Arial"/>
          <w:color w:val="000000" w:themeColor="text1"/>
          <w:sz w:val="24"/>
          <w:szCs w:val="24"/>
        </w:rPr>
        <w:t xml:space="preserve"> Eso lo habíamos visto temprano y entonces la versión final que se les mandó en el transcurso del día a las miembros del Consejo Directivo y ya iba eso subsanado.</w:t>
      </w:r>
    </w:p>
    <w:p w14:paraId="1B9577A9" w14:textId="77777777" w:rsidR="00650138" w:rsidRPr="00776959" w:rsidRDefault="00650138" w:rsidP="00650138">
      <w:pPr>
        <w:jc w:val="both"/>
        <w:rPr>
          <w:rFonts w:ascii="Arial" w:hAnsi="Arial" w:cs="Arial"/>
          <w:color w:val="000000" w:themeColor="text1"/>
          <w:sz w:val="24"/>
          <w:szCs w:val="24"/>
        </w:rPr>
      </w:pPr>
      <w:r w:rsidRPr="00776959">
        <w:rPr>
          <w:rFonts w:ascii="Arial" w:eastAsia="Segoe UI" w:hAnsi="Arial" w:cs="Arial"/>
          <w:b/>
          <w:bCs/>
          <w:color w:val="000000" w:themeColor="text1"/>
          <w:sz w:val="24"/>
          <w:szCs w:val="24"/>
        </w:rPr>
        <w:br/>
        <w:t xml:space="preserve">Berny Vargas: </w:t>
      </w:r>
      <w:r w:rsidRPr="00776959">
        <w:rPr>
          <w:rFonts w:ascii="Arial" w:eastAsia="Segoe UI" w:hAnsi="Arial" w:cs="Arial"/>
          <w:color w:val="000000" w:themeColor="text1"/>
          <w:sz w:val="24"/>
          <w:szCs w:val="24"/>
        </w:rPr>
        <w:t>De acuerdo.</w:t>
      </w:r>
    </w:p>
    <w:p w14:paraId="501C4025" w14:textId="77777777" w:rsidR="00650138" w:rsidRPr="00776959" w:rsidRDefault="00650138" w:rsidP="00650138">
      <w:pPr>
        <w:jc w:val="both"/>
        <w:rPr>
          <w:rFonts w:ascii="Arial" w:hAnsi="Arial" w:cs="Arial"/>
          <w:color w:val="000000" w:themeColor="text1"/>
          <w:sz w:val="24"/>
          <w:szCs w:val="24"/>
        </w:rPr>
      </w:pPr>
      <w:r w:rsidRPr="00776959">
        <w:rPr>
          <w:rFonts w:ascii="Arial" w:eastAsia="Segoe UI" w:hAnsi="Arial" w:cs="Arial"/>
          <w:b/>
          <w:bCs/>
          <w:color w:val="000000" w:themeColor="text1"/>
          <w:sz w:val="24"/>
          <w:szCs w:val="24"/>
        </w:rPr>
        <w:br/>
        <w:t xml:space="preserve">Silvia Castro: </w:t>
      </w:r>
      <w:r w:rsidRPr="00776959">
        <w:rPr>
          <w:rFonts w:ascii="Arial" w:eastAsia="Segoe UI" w:hAnsi="Arial" w:cs="Arial"/>
          <w:color w:val="000000" w:themeColor="text1"/>
          <w:sz w:val="24"/>
          <w:szCs w:val="24"/>
        </w:rPr>
        <w:t>Así es.</w:t>
      </w:r>
    </w:p>
    <w:p w14:paraId="66D5BCA8" w14:textId="77777777" w:rsidR="00650138" w:rsidRPr="00776959" w:rsidRDefault="00650138" w:rsidP="00650138">
      <w:pPr>
        <w:jc w:val="both"/>
        <w:rPr>
          <w:rFonts w:ascii="Arial" w:hAnsi="Arial" w:cs="Arial"/>
          <w:color w:val="000000" w:themeColor="text1"/>
          <w:sz w:val="24"/>
          <w:szCs w:val="24"/>
        </w:rPr>
      </w:pPr>
      <w:r w:rsidRPr="00776959">
        <w:rPr>
          <w:rFonts w:ascii="Arial" w:eastAsia="Segoe UI" w:hAnsi="Arial" w:cs="Arial"/>
          <w:b/>
          <w:bCs/>
          <w:color w:val="000000" w:themeColor="text1"/>
          <w:sz w:val="24"/>
          <w:szCs w:val="24"/>
        </w:rPr>
        <w:br/>
        <w:t xml:space="preserve">Yorleni León: </w:t>
      </w:r>
      <w:r w:rsidRPr="00776959">
        <w:rPr>
          <w:rFonts w:ascii="Arial" w:eastAsia="Segoe UI" w:hAnsi="Arial" w:cs="Arial"/>
          <w:color w:val="000000" w:themeColor="text1"/>
          <w:sz w:val="24"/>
          <w:szCs w:val="24"/>
        </w:rPr>
        <w:t>Doña Alexandra, nos ayuda con la lectura entonces.</w:t>
      </w:r>
    </w:p>
    <w:p w14:paraId="6D22884A" w14:textId="77777777" w:rsidR="00650138" w:rsidRPr="00776959" w:rsidRDefault="00650138" w:rsidP="00650138">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776959">
        <w:rPr>
          <w:rFonts w:ascii="Arial" w:eastAsia="Arial" w:hAnsi="Arial" w:cs="Arial"/>
          <w:b/>
          <w:bCs/>
          <w:color w:val="000000" w:themeColor="text1"/>
        </w:rPr>
        <w:lastRenderedPageBreak/>
        <w:t xml:space="preserve">Alexandra Umaña: </w:t>
      </w:r>
      <w:r w:rsidRPr="00776959">
        <w:rPr>
          <w:rFonts w:ascii="Arial" w:eastAsia="Arial" w:hAnsi="Arial" w:cs="Arial"/>
          <w:color w:val="000000" w:themeColor="text1"/>
        </w:rPr>
        <w:t>Hago lectura.</w:t>
      </w:r>
    </w:p>
    <w:p w14:paraId="60D37545" w14:textId="77777777" w:rsidR="00650138" w:rsidRPr="00776959" w:rsidRDefault="00650138" w:rsidP="00650138">
      <w:pPr>
        <w:jc w:val="both"/>
        <w:rPr>
          <w:rFonts w:ascii="Arial" w:hAnsi="Arial" w:cs="Arial"/>
          <w:b/>
          <w:bCs/>
          <w:color w:val="000000" w:themeColor="text1"/>
          <w:sz w:val="24"/>
          <w:szCs w:val="24"/>
        </w:rPr>
      </w:pPr>
    </w:p>
    <w:p w14:paraId="2B46B19B" w14:textId="77777777" w:rsidR="00650138" w:rsidRPr="00776959" w:rsidRDefault="00650138" w:rsidP="00650138">
      <w:pPr>
        <w:jc w:val="both"/>
        <w:rPr>
          <w:rFonts w:ascii="Arial" w:hAnsi="Arial" w:cs="Arial"/>
          <w:b/>
          <w:bCs/>
          <w:color w:val="000000" w:themeColor="text1"/>
          <w:sz w:val="24"/>
          <w:szCs w:val="24"/>
        </w:rPr>
      </w:pPr>
      <w:r w:rsidRPr="00776959">
        <w:rPr>
          <w:rFonts w:ascii="Arial" w:hAnsi="Arial" w:cs="Arial"/>
          <w:b/>
          <w:bCs/>
          <w:color w:val="000000" w:themeColor="text1"/>
          <w:sz w:val="24"/>
          <w:szCs w:val="24"/>
        </w:rPr>
        <w:t>ACUERDO No. 167-04-2026</w:t>
      </w:r>
    </w:p>
    <w:p w14:paraId="0CACDC79" w14:textId="77777777" w:rsidR="00650138" w:rsidRPr="00776959" w:rsidRDefault="00650138" w:rsidP="00650138">
      <w:pPr>
        <w:jc w:val="center"/>
        <w:rPr>
          <w:rFonts w:ascii="Arial" w:hAnsi="Arial" w:cs="Arial"/>
          <w:b/>
          <w:iCs/>
          <w:color w:val="000000" w:themeColor="text1"/>
          <w:sz w:val="24"/>
          <w:szCs w:val="24"/>
        </w:rPr>
      </w:pPr>
      <w:r w:rsidRPr="00776959">
        <w:rPr>
          <w:rFonts w:ascii="Arial" w:hAnsi="Arial" w:cs="Arial"/>
          <w:b/>
          <w:iCs/>
          <w:color w:val="000000" w:themeColor="text1"/>
          <w:sz w:val="24"/>
          <w:szCs w:val="24"/>
        </w:rPr>
        <w:t>RESULTANDO</w:t>
      </w:r>
    </w:p>
    <w:p w14:paraId="5E92B452" w14:textId="77777777" w:rsidR="00650138" w:rsidRPr="00776959" w:rsidRDefault="00650138" w:rsidP="00650138">
      <w:pPr>
        <w:jc w:val="center"/>
        <w:rPr>
          <w:rFonts w:ascii="Arial" w:hAnsi="Arial" w:cs="Arial"/>
          <w:b/>
          <w:iCs/>
          <w:color w:val="000000" w:themeColor="text1"/>
          <w:sz w:val="24"/>
          <w:szCs w:val="24"/>
        </w:rPr>
      </w:pPr>
    </w:p>
    <w:p w14:paraId="3D1C87A1" w14:textId="77777777" w:rsidR="00650138" w:rsidRPr="00776959" w:rsidRDefault="00650138" w:rsidP="00650138">
      <w:pPr>
        <w:jc w:val="both"/>
        <w:rPr>
          <w:rFonts w:ascii="Arial" w:hAnsi="Arial" w:cs="Arial"/>
          <w:color w:val="000000" w:themeColor="text1"/>
          <w:sz w:val="24"/>
          <w:szCs w:val="24"/>
        </w:rPr>
      </w:pPr>
      <w:r w:rsidRPr="00776959">
        <w:rPr>
          <w:rFonts w:ascii="Arial" w:hAnsi="Arial" w:cs="Arial"/>
          <w:b/>
          <w:color w:val="000000" w:themeColor="text1"/>
          <w:sz w:val="24"/>
          <w:szCs w:val="24"/>
        </w:rPr>
        <w:t xml:space="preserve">PRIMERO: </w:t>
      </w:r>
      <w:r w:rsidRPr="00776959">
        <w:rPr>
          <w:rFonts w:ascii="Arial" w:hAnsi="Arial" w:cs="Arial"/>
          <w:color w:val="000000" w:themeColor="text1"/>
          <w:sz w:val="24"/>
          <w:szCs w:val="24"/>
        </w:rPr>
        <w:t xml:space="preserve">Que mediante solicitud de pedido No. </w:t>
      </w:r>
      <w:r w:rsidRPr="00776959">
        <w:rPr>
          <w:rFonts w:ascii="Arial" w:hAnsi="Arial" w:cs="Arial"/>
          <w:b/>
          <w:bCs/>
          <w:color w:val="000000" w:themeColor="text1"/>
          <w:sz w:val="24"/>
          <w:szCs w:val="24"/>
        </w:rPr>
        <w:t xml:space="preserve">0010016368 </w:t>
      </w:r>
      <w:r w:rsidRPr="00776959">
        <w:rPr>
          <w:rFonts w:ascii="Arial" w:hAnsi="Arial" w:cs="Arial"/>
          <w:color w:val="000000" w:themeColor="text1"/>
          <w:sz w:val="24"/>
          <w:szCs w:val="24"/>
        </w:rPr>
        <w:t xml:space="preserve">incluida en el Sistema SAP por Tecnologías de Información, autorizada y aprobada por las áreas competentes, se señala que se requiere la contratación para el </w:t>
      </w:r>
      <w:r w:rsidRPr="00776959">
        <w:rPr>
          <w:rFonts w:ascii="Arial" w:hAnsi="Arial" w:cs="Arial"/>
          <w:b/>
          <w:bCs/>
          <w:i/>
          <w:iCs/>
          <w:color w:val="000000" w:themeColor="text1"/>
          <w:sz w:val="24"/>
          <w:szCs w:val="24"/>
        </w:rPr>
        <w:t>“SERVICIO DE LICENCIAS POR SUSCRIPCIÓN PARA SOFTWARE MICROSOFT 365 Y HERRAMIENTAS COMPLEMENTARIAS SEGÚN DEMANDA”</w:t>
      </w:r>
      <w:r w:rsidRPr="00776959">
        <w:rPr>
          <w:rFonts w:ascii="Arial" w:hAnsi="Arial" w:cs="Arial"/>
          <w:color w:val="000000" w:themeColor="text1"/>
          <w:sz w:val="24"/>
          <w:szCs w:val="24"/>
        </w:rPr>
        <w:t xml:space="preserve"> para beneficio institucional, servicio de licenciamiento por suscripción.</w:t>
      </w:r>
    </w:p>
    <w:p w14:paraId="0A8BFD2A" w14:textId="77777777" w:rsidR="00650138" w:rsidRPr="00776959" w:rsidRDefault="00650138" w:rsidP="00650138">
      <w:pPr>
        <w:jc w:val="both"/>
        <w:rPr>
          <w:rFonts w:ascii="Arial" w:hAnsi="Arial" w:cs="Arial"/>
          <w:color w:val="000000" w:themeColor="text1"/>
          <w:sz w:val="24"/>
          <w:szCs w:val="24"/>
        </w:rPr>
      </w:pPr>
    </w:p>
    <w:p w14:paraId="377BE749" w14:textId="77777777" w:rsidR="00650138" w:rsidRPr="00776959" w:rsidRDefault="00650138" w:rsidP="00650138">
      <w:pPr>
        <w:autoSpaceDE w:val="0"/>
        <w:autoSpaceDN w:val="0"/>
        <w:jc w:val="both"/>
        <w:rPr>
          <w:rFonts w:ascii="Arial" w:hAnsi="Arial" w:cs="Arial"/>
          <w:b/>
          <w:bCs/>
          <w:color w:val="000000" w:themeColor="text1"/>
          <w:sz w:val="24"/>
          <w:szCs w:val="24"/>
        </w:rPr>
      </w:pPr>
      <w:r w:rsidRPr="00776959">
        <w:rPr>
          <w:rFonts w:ascii="Arial" w:hAnsi="Arial" w:cs="Arial"/>
          <w:b/>
          <w:bCs/>
          <w:color w:val="000000" w:themeColor="text1"/>
          <w:sz w:val="24"/>
          <w:szCs w:val="24"/>
        </w:rPr>
        <w:t xml:space="preserve">SEGUNDO: </w:t>
      </w:r>
      <w:r w:rsidRPr="00776959">
        <w:rPr>
          <w:rFonts w:ascii="Arial" w:hAnsi="Arial" w:cs="Arial"/>
          <w:bCs/>
          <w:color w:val="000000" w:themeColor="text1"/>
          <w:sz w:val="24"/>
          <w:szCs w:val="24"/>
          <w:lang w:val="es-CR"/>
        </w:rPr>
        <w:t>Que la finalidad pública que se persigue con esta contratación es garantizar la continuidad, legalidad y eficiencia operativa de los procesos institucionales del Instituto Mixto de Ayuda Social (IMAS), mediante la provisión del servicio de ofimática y de componentes complementarios asociados a la plataforma tecnológica institucional, considerada infraestructura crítica para la gestión y operación institucional.</w:t>
      </w:r>
    </w:p>
    <w:p w14:paraId="2764A9BF" w14:textId="77777777" w:rsidR="00650138" w:rsidRPr="00776959" w:rsidRDefault="00650138" w:rsidP="00650138">
      <w:pPr>
        <w:jc w:val="both"/>
        <w:rPr>
          <w:rFonts w:ascii="Arial" w:hAnsi="Arial" w:cs="Arial"/>
          <w:b/>
          <w:iCs/>
          <w:color w:val="000000" w:themeColor="text1"/>
          <w:sz w:val="24"/>
          <w:szCs w:val="24"/>
        </w:rPr>
      </w:pPr>
    </w:p>
    <w:p w14:paraId="5BD0D023" w14:textId="77777777" w:rsidR="00650138" w:rsidRPr="00776959" w:rsidRDefault="00650138" w:rsidP="00650138">
      <w:pPr>
        <w:autoSpaceDE w:val="0"/>
        <w:autoSpaceDN w:val="0"/>
        <w:jc w:val="both"/>
        <w:rPr>
          <w:rFonts w:ascii="Arial" w:hAnsi="Arial" w:cs="Arial"/>
          <w:bCs/>
          <w:color w:val="000000" w:themeColor="text1"/>
          <w:sz w:val="24"/>
          <w:szCs w:val="24"/>
          <w:lang w:val="es-CR"/>
        </w:rPr>
      </w:pPr>
      <w:r w:rsidRPr="00776959">
        <w:rPr>
          <w:rFonts w:ascii="Arial" w:hAnsi="Arial" w:cs="Arial"/>
          <w:b/>
          <w:color w:val="000000" w:themeColor="text1"/>
          <w:sz w:val="24"/>
          <w:szCs w:val="24"/>
        </w:rPr>
        <w:t>TERCERO:</w:t>
      </w:r>
      <w:r w:rsidRPr="00776959">
        <w:rPr>
          <w:rFonts w:ascii="Arial" w:hAnsi="Arial" w:cs="Arial"/>
          <w:color w:val="000000" w:themeColor="text1"/>
          <w:sz w:val="24"/>
          <w:szCs w:val="24"/>
        </w:rPr>
        <w:t xml:space="preserve"> </w:t>
      </w:r>
      <w:r w:rsidRPr="00776959">
        <w:rPr>
          <w:rFonts w:ascii="Arial" w:hAnsi="Arial" w:cs="Arial"/>
          <w:bCs/>
          <w:color w:val="000000" w:themeColor="text1"/>
          <w:sz w:val="24"/>
          <w:szCs w:val="24"/>
          <w:lang w:val="es-CR"/>
        </w:rPr>
        <w:t>Que la solución técnica seleccionada para atender la necesidad institucional del Instituto Mixto de Ayuda Social (IMAS) es la contratación del servicio de licencias por suscripción de ofimática de Microsoft, provisto por un canal autorizado por el fabricante, bajo el esquema de licenciamiento por suscripción, conforme a las condiciones establecidas por el fabricante a nivel internacional. Y la naturaleza de la solución como plataforma propietaria de Microsoft comprende el soporte de sus licencias a través de socios de negocio autorizados que son proveedores debidamente certificados y autorizados por el propio fabricante.</w:t>
      </w:r>
    </w:p>
    <w:p w14:paraId="74CDC10D" w14:textId="77777777" w:rsidR="00650138" w:rsidRPr="00776959" w:rsidRDefault="00650138" w:rsidP="00650138">
      <w:pPr>
        <w:jc w:val="both"/>
        <w:rPr>
          <w:rFonts w:ascii="Arial" w:hAnsi="Arial" w:cs="Arial"/>
          <w:b/>
          <w:iCs/>
          <w:color w:val="000000" w:themeColor="text1"/>
          <w:sz w:val="24"/>
          <w:szCs w:val="24"/>
        </w:rPr>
      </w:pPr>
    </w:p>
    <w:p w14:paraId="147416F9" w14:textId="77777777" w:rsidR="00650138" w:rsidRPr="00776959" w:rsidRDefault="00650138" w:rsidP="00650138">
      <w:pPr>
        <w:jc w:val="both"/>
        <w:rPr>
          <w:rFonts w:ascii="Arial" w:hAnsi="Arial" w:cs="Arial"/>
          <w:color w:val="000000" w:themeColor="text1"/>
          <w:sz w:val="24"/>
          <w:szCs w:val="24"/>
          <w:lang w:val="es-CR"/>
        </w:rPr>
      </w:pPr>
      <w:r w:rsidRPr="00776959">
        <w:rPr>
          <w:rFonts w:ascii="Arial" w:hAnsi="Arial" w:cs="Arial"/>
          <w:b/>
          <w:bCs/>
          <w:color w:val="000000" w:themeColor="text1"/>
          <w:sz w:val="24"/>
          <w:szCs w:val="24"/>
          <w:lang w:val="es-CR"/>
        </w:rPr>
        <w:t>CUARTO</w:t>
      </w:r>
      <w:r w:rsidRPr="00776959">
        <w:rPr>
          <w:rFonts w:ascii="Arial" w:hAnsi="Arial" w:cs="Arial"/>
          <w:color w:val="000000" w:themeColor="text1"/>
          <w:sz w:val="24"/>
          <w:szCs w:val="24"/>
          <w:lang w:val="es-CR"/>
        </w:rPr>
        <w:t>:</w:t>
      </w:r>
      <w:r w:rsidRPr="00776959">
        <w:rPr>
          <w:rFonts w:ascii="Arial" w:hAnsi="Arial" w:cs="Arial"/>
          <w:b/>
          <w:bCs/>
          <w:i/>
          <w:iCs/>
          <w:color w:val="000000" w:themeColor="text1"/>
          <w:sz w:val="24"/>
          <w:szCs w:val="24"/>
          <w:lang w:val="es-CR"/>
        </w:rPr>
        <w:t xml:space="preserve"> </w:t>
      </w:r>
      <w:r w:rsidRPr="00776959">
        <w:rPr>
          <w:rFonts w:ascii="Arial" w:hAnsi="Arial" w:cs="Arial"/>
          <w:color w:val="000000" w:themeColor="text1"/>
          <w:sz w:val="24"/>
          <w:szCs w:val="24"/>
          <w:lang w:val="es-CR"/>
        </w:rPr>
        <w:t>Que los objetivos de la contratación son mantener activos y con continuidad los servicios ofrecidos con la plataforma ofimática y de las herramientas relacionadas, a las personas funcionarias y trabajadoras del IMAS, que son las personas usuarias internas del servicio en la institución.</w:t>
      </w:r>
    </w:p>
    <w:p w14:paraId="44A1FCB0" w14:textId="77777777" w:rsidR="00650138" w:rsidRPr="00776959" w:rsidRDefault="00650138" w:rsidP="00650138">
      <w:pPr>
        <w:rPr>
          <w:rFonts w:ascii="Arial" w:hAnsi="Arial" w:cs="Arial"/>
          <w:b/>
          <w:iCs/>
          <w:color w:val="000000" w:themeColor="text1"/>
          <w:sz w:val="24"/>
          <w:szCs w:val="24"/>
        </w:rPr>
      </w:pPr>
    </w:p>
    <w:p w14:paraId="1567C88D" w14:textId="77777777" w:rsidR="00650138" w:rsidRPr="00776959" w:rsidRDefault="00650138" w:rsidP="00650138">
      <w:pPr>
        <w:jc w:val="center"/>
        <w:rPr>
          <w:rFonts w:ascii="Arial" w:hAnsi="Arial" w:cs="Arial"/>
          <w:b/>
          <w:iCs/>
          <w:color w:val="000000" w:themeColor="text1"/>
          <w:sz w:val="24"/>
          <w:szCs w:val="24"/>
        </w:rPr>
      </w:pPr>
      <w:r w:rsidRPr="00776959">
        <w:rPr>
          <w:rFonts w:ascii="Arial" w:hAnsi="Arial" w:cs="Arial"/>
          <w:b/>
          <w:iCs/>
          <w:color w:val="000000" w:themeColor="text1"/>
          <w:sz w:val="24"/>
          <w:szCs w:val="24"/>
        </w:rPr>
        <w:t>CONSIDERANDO</w:t>
      </w:r>
    </w:p>
    <w:p w14:paraId="4985902E" w14:textId="77777777" w:rsidR="00650138" w:rsidRPr="00776959" w:rsidRDefault="00650138" w:rsidP="00650138">
      <w:pPr>
        <w:jc w:val="both"/>
        <w:rPr>
          <w:rFonts w:ascii="Arial" w:hAnsi="Arial" w:cs="Arial"/>
          <w:b/>
          <w:color w:val="000000" w:themeColor="text1"/>
          <w:sz w:val="24"/>
          <w:szCs w:val="24"/>
        </w:rPr>
      </w:pPr>
    </w:p>
    <w:p w14:paraId="23F90F14" w14:textId="77777777" w:rsidR="00650138" w:rsidRPr="00776959" w:rsidRDefault="00650138" w:rsidP="00650138">
      <w:pPr>
        <w:autoSpaceDE w:val="0"/>
        <w:autoSpaceDN w:val="0"/>
        <w:adjustRightInd w:val="0"/>
        <w:jc w:val="both"/>
        <w:rPr>
          <w:rFonts w:ascii="Arial" w:hAnsi="Arial" w:cs="Arial"/>
          <w:bCs/>
          <w:color w:val="000000" w:themeColor="text1"/>
          <w:sz w:val="24"/>
          <w:szCs w:val="24"/>
          <w:lang w:val="es-CR"/>
        </w:rPr>
      </w:pPr>
      <w:r w:rsidRPr="00776959">
        <w:rPr>
          <w:rFonts w:ascii="Arial" w:hAnsi="Arial" w:cs="Arial"/>
          <w:b/>
          <w:color w:val="000000" w:themeColor="text1"/>
          <w:sz w:val="24"/>
          <w:szCs w:val="24"/>
        </w:rPr>
        <w:t xml:space="preserve">PRIMERO: </w:t>
      </w:r>
      <w:r w:rsidRPr="00776959">
        <w:rPr>
          <w:rFonts w:ascii="Arial" w:hAnsi="Arial" w:cs="Arial"/>
          <w:color w:val="000000" w:themeColor="text1"/>
          <w:sz w:val="24"/>
          <w:szCs w:val="24"/>
        </w:rPr>
        <w:t xml:space="preserve">Que con oficio </w:t>
      </w:r>
      <w:r w:rsidRPr="00776959">
        <w:rPr>
          <w:rFonts w:ascii="Arial" w:hAnsi="Arial" w:cs="Arial"/>
          <w:b/>
          <w:color w:val="000000" w:themeColor="text1"/>
          <w:sz w:val="24"/>
          <w:szCs w:val="24"/>
        </w:rPr>
        <w:t>IMAS-GG-0489-2026</w:t>
      </w:r>
      <w:r w:rsidRPr="00776959">
        <w:rPr>
          <w:rFonts w:ascii="Arial" w:hAnsi="Arial" w:cs="Arial"/>
          <w:color w:val="000000" w:themeColor="text1"/>
          <w:sz w:val="24"/>
          <w:szCs w:val="24"/>
        </w:rPr>
        <w:t xml:space="preserve"> la Licda. Silvia Marlene Castro Quesada Gerente General remite al Consejo Directivo el oficio </w:t>
      </w:r>
      <w:r w:rsidRPr="00776959">
        <w:rPr>
          <w:rFonts w:ascii="Arial" w:hAnsi="Arial" w:cs="Arial"/>
          <w:b/>
          <w:color w:val="000000" w:themeColor="text1"/>
          <w:sz w:val="24"/>
          <w:szCs w:val="24"/>
        </w:rPr>
        <w:t>IMAS-GG-TI-0042-2026</w:t>
      </w:r>
      <w:r w:rsidRPr="00776959">
        <w:rPr>
          <w:rFonts w:ascii="Arial" w:hAnsi="Arial" w:cs="Arial"/>
          <w:color w:val="000000" w:themeColor="text1"/>
          <w:sz w:val="24"/>
          <w:szCs w:val="24"/>
        </w:rPr>
        <w:t xml:space="preserve"> con fecha del 27 de marzo de 2026, suscrito por el Lic. Luis Adolfo González Alguera, Jefatura de Tecnologías de Información, mediante el cual se traslada la documentación vinculada a la </w:t>
      </w:r>
      <w:r w:rsidRPr="00776959">
        <w:rPr>
          <w:rFonts w:ascii="Arial" w:hAnsi="Arial" w:cs="Arial"/>
          <w:b/>
          <w:color w:val="000000" w:themeColor="text1"/>
          <w:sz w:val="24"/>
          <w:szCs w:val="24"/>
        </w:rPr>
        <w:t>Decisión</w:t>
      </w:r>
      <w:r w:rsidRPr="00776959">
        <w:rPr>
          <w:rFonts w:ascii="Arial" w:hAnsi="Arial" w:cs="Arial"/>
          <w:b/>
          <w:bCs/>
          <w:color w:val="000000" w:themeColor="text1"/>
          <w:sz w:val="24"/>
          <w:szCs w:val="24"/>
        </w:rPr>
        <w:t xml:space="preserve"> Inicial </w:t>
      </w:r>
      <w:r w:rsidRPr="00776959">
        <w:rPr>
          <w:rFonts w:ascii="Arial" w:hAnsi="Arial" w:cs="Arial"/>
          <w:color w:val="000000" w:themeColor="text1"/>
          <w:sz w:val="24"/>
          <w:szCs w:val="24"/>
        </w:rPr>
        <w:t xml:space="preserve">de la solicitud de contratación </w:t>
      </w:r>
      <w:r w:rsidRPr="00776959">
        <w:rPr>
          <w:rFonts w:ascii="Arial" w:hAnsi="Arial" w:cs="Arial"/>
          <w:b/>
          <w:bCs/>
          <w:i/>
          <w:iCs/>
          <w:color w:val="000000" w:themeColor="text1"/>
          <w:sz w:val="24"/>
          <w:szCs w:val="24"/>
        </w:rPr>
        <w:t xml:space="preserve">“SERVICIO DE LICENCIAS POR SUSCRIPCIÓN PARA SOFTWARE MICROSOFT 365 Y HERRAMIENTAS COMPLEMENTARIAS SEGÚN DEMANDA” </w:t>
      </w:r>
      <w:r w:rsidRPr="00776959">
        <w:rPr>
          <w:rFonts w:ascii="Arial" w:hAnsi="Arial" w:cs="Arial"/>
          <w:color w:val="000000" w:themeColor="text1"/>
          <w:sz w:val="24"/>
          <w:szCs w:val="24"/>
        </w:rPr>
        <w:t>para que sea de conocimiento de las personas que componen el Consejo Directivo</w:t>
      </w:r>
      <w:r w:rsidRPr="00776959">
        <w:rPr>
          <w:rFonts w:ascii="Arial" w:hAnsi="Arial" w:cs="Arial"/>
          <w:color w:val="000000" w:themeColor="text1"/>
          <w:sz w:val="24"/>
          <w:szCs w:val="24"/>
          <w:lang w:val="es-CR"/>
        </w:rPr>
        <w:t>.</w:t>
      </w:r>
    </w:p>
    <w:p w14:paraId="24C427FE" w14:textId="77777777" w:rsidR="00650138" w:rsidRPr="00776959" w:rsidRDefault="00650138" w:rsidP="00650138">
      <w:pPr>
        <w:autoSpaceDE w:val="0"/>
        <w:autoSpaceDN w:val="0"/>
        <w:adjustRightInd w:val="0"/>
        <w:jc w:val="both"/>
        <w:rPr>
          <w:rFonts w:ascii="Arial" w:hAnsi="Arial" w:cs="Arial"/>
          <w:color w:val="000000" w:themeColor="text1"/>
          <w:sz w:val="24"/>
          <w:szCs w:val="24"/>
        </w:rPr>
      </w:pPr>
    </w:p>
    <w:p w14:paraId="143EF7D2" w14:textId="77777777" w:rsidR="00650138" w:rsidRPr="00776959" w:rsidRDefault="00650138" w:rsidP="00650138">
      <w:pPr>
        <w:autoSpaceDE w:val="0"/>
        <w:autoSpaceDN w:val="0"/>
        <w:adjustRightInd w:val="0"/>
        <w:jc w:val="both"/>
        <w:rPr>
          <w:rFonts w:ascii="Arial" w:hAnsi="Arial" w:cs="Arial"/>
          <w:color w:val="000000" w:themeColor="text1"/>
          <w:sz w:val="24"/>
          <w:szCs w:val="24"/>
        </w:rPr>
      </w:pPr>
      <w:r w:rsidRPr="00776959">
        <w:rPr>
          <w:rFonts w:ascii="Arial" w:hAnsi="Arial" w:cs="Arial"/>
          <w:b/>
          <w:bCs/>
          <w:color w:val="000000" w:themeColor="text1"/>
          <w:sz w:val="24"/>
          <w:szCs w:val="24"/>
        </w:rPr>
        <w:t>SEGUNDO</w:t>
      </w:r>
      <w:r w:rsidRPr="00776959">
        <w:rPr>
          <w:rFonts w:ascii="Arial" w:hAnsi="Arial" w:cs="Arial"/>
          <w:color w:val="000000" w:themeColor="text1"/>
          <w:sz w:val="24"/>
          <w:szCs w:val="24"/>
        </w:rPr>
        <w:t>: Que, debido al monto total del contrato, de conformidad con lo establecido en el Artículo 36 de la Ley General de Contratación Pública y al plazo de la contratación que será de un (1) año con posibilidad de tres (3) prórrogas facultativas de un año cada una, para un total posible de 4 (cuatro) años, corresponde realizar un procedimiento de contratación administrativa por medio de Licitación MAYOR por el umbral. Asimismo, con lo indicado en el artículo 86 del Reglamento de la Ley General de Contratación Pública que indica:</w:t>
      </w:r>
    </w:p>
    <w:p w14:paraId="4EB5DDC6" w14:textId="77777777" w:rsidR="00650138" w:rsidRDefault="00650138" w:rsidP="00650138">
      <w:pPr>
        <w:autoSpaceDE w:val="0"/>
        <w:autoSpaceDN w:val="0"/>
        <w:adjustRightInd w:val="0"/>
        <w:rPr>
          <w:rFonts w:ascii="Arial" w:eastAsia="Calibri" w:hAnsi="Arial" w:cs="Arial"/>
          <w:b/>
          <w:bCs/>
          <w:color w:val="000000" w:themeColor="text1"/>
          <w:sz w:val="24"/>
          <w:szCs w:val="24"/>
        </w:rPr>
      </w:pPr>
    </w:p>
    <w:p w14:paraId="4836AE2F" w14:textId="77777777" w:rsidR="0054710A" w:rsidRPr="00776959" w:rsidRDefault="0054710A" w:rsidP="00650138">
      <w:pPr>
        <w:autoSpaceDE w:val="0"/>
        <w:autoSpaceDN w:val="0"/>
        <w:adjustRightInd w:val="0"/>
        <w:rPr>
          <w:rFonts w:ascii="Arial" w:eastAsia="Calibri" w:hAnsi="Arial" w:cs="Arial"/>
          <w:b/>
          <w:bCs/>
          <w:color w:val="000000" w:themeColor="text1"/>
          <w:sz w:val="24"/>
          <w:szCs w:val="24"/>
        </w:rPr>
      </w:pPr>
    </w:p>
    <w:p w14:paraId="3209CE65" w14:textId="77777777" w:rsidR="00650138" w:rsidRPr="00776959" w:rsidRDefault="00650138" w:rsidP="00650138">
      <w:pPr>
        <w:autoSpaceDE w:val="0"/>
        <w:autoSpaceDN w:val="0"/>
        <w:adjustRightInd w:val="0"/>
        <w:ind w:left="708"/>
        <w:jc w:val="both"/>
        <w:rPr>
          <w:rFonts w:ascii="Arial" w:hAnsi="Arial" w:cs="Arial"/>
          <w:color w:val="000000" w:themeColor="text1"/>
          <w:sz w:val="24"/>
          <w:szCs w:val="24"/>
        </w:rPr>
      </w:pPr>
      <w:r w:rsidRPr="00776959">
        <w:rPr>
          <w:rFonts w:ascii="Arial" w:eastAsia="Calibri" w:hAnsi="Arial" w:cs="Arial"/>
          <w:b/>
          <w:bCs/>
          <w:color w:val="000000" w:themeColor="text1"/>
          <w:sz w:val="24"/>
          <w:szCs w:val="24"/>
        </w:rPr>
        <w:lastRenderedPageBreak/>
        <w:t>“</w:t>
      </w:r>
      <w:r w:rsidRPr="00776959">
        <w:rPr>
          <w:rFonts w:ascii="Arial" w:eastAsia="Calibri" w:hAnsi="Arial" w:cs="Arial"/>
          <w:b/>
          <w:bCs/>
          <w:i/>
          <w:iCs/>
          <w:color w:val="000000" w:themeColor="text1"/>
          <w:sz w:val="24"/>
          <w:szCs w:val="24"/>
        </w:rPr>
        <w:t>Artículo 86. Decisión inicial</w:t>
      </w:r>
      <w:r w:rsidRPr="00776959">
        <w:rPr>
          <w:rFonts w:ascii="Arial" w:eastAsia="Calibri" w:hAnsi="Arial" w:cs="Arial"/>
          <w:i/>
          <w:iCs/>
          <w:color w:val="000000" w:themeColor="text1"/>
          <w:sz w:val="24"/>
          <w:szCs w:val="24"/>
        </w:rPr>
        <w:t xml:space="preserve">. </w:t>
      </w:r>
      <w:r w:rsidRPr="00776959">
        <w:rPr>
          <w:rFonts w:ascii="Arial" w:hAnsi="Arial" w:cs="Arial"/>
          <w:i/>
          <w:iCs/>
          <w:color w:val="000000" w:themeColor="text1"/>
          <w:sz w:val="24"/>
          <w:szCs w:val="24"/>
        </w:rPr>
        <w:t>La decisión administrativa que da inicio al procedimiento de contratación será emitida por la jefatura de la unidad solicitante o por el titular subordinado competente, de conformidad con las disposiciones internas de cada institución, salvo que el objeto contractual sea de obra pública que deba tramitarse mediante licitación mayor en cuyo caso, la decisión inicial deberá ser suscrita conjuntamente por el jefe de la unidad solicitante y por el jerarca quien podrá delegar tal actuación</w:t>
      </w:r>
      <w:r w:rsidRPr="00776959">
        <w:rPr>
          <w:rFonts w:ascii="Arial" w:hAnsi="Arial" w:cs="Arial"/>
          <w:color w:val="000000" w:themeColor="text1"/>
          <w:sz w:val="24"/>
          <w:szCs w:val="24"/>
        </w:rPr>
        <w:t>.”</w:t>
      </w:r>
    </w:p>
    <w:p w14:paraId="3D3FCDE3" w14:textId="77777777" w:rsidR="00650138" w:rsidRPr="00776959" w:rsidRDefault="00650138" w:rsidP="00650138">
      <w:pPr>
        <w:autoSpaceDE w:val="0"/>
        <w:autoSpaceDN w:val="0"/>
        <w:jc w:val="both"/>
        <w:rPr>
          <w:rFonts w:ascii="Arial" w:hAnsi="Arial" w:cs="Arial"/>
          <w:b/>
          <w:color w:val="000000" w:themeColor="text1"/>
          <w:sz w:val="24"/>
          <w:szCs w:val="24"/>
        </w:rPr>
      </w:pPr>
    </w:p>
    <w:p w14:paraId="53CA4518" w14:textId="77777777" w:rsidR="00650138" w:rsidRPr="00776959" w:rsidRDefault="00650138" w:rsidP="00650138">
      <w:pPr>
        <w:autoSpaceDE w:val="0"/>
        <w:autoSpaceDN w:val="0"/>
        <w:jc w:val="both"/>
        <w:rPr>
          <w:rFonts w:ascii="Arial" w:hAnsi="Arial" w:cs="Arial"/>
          <w:color w:val="000000" w:themeColor="text1"/>
          <w:sz w:val="24"/>
          <w:szCs w:val="24"/>
        </w:rPr>
      </w:pPr>
      <w:r w:rsidRPr="00776959">
        <w:rPr>
          <w:rFonts w:ascii="Arial" w:hAnsi="Arial" w:cs="Arial"/>
          <w:b/>
          <w:color w:val="000000" w:themeColor="text1"/>
          <w:sz w:val="24"/>
          <w:szCs w:val="24"/>
        </w:rPr>
        <w:t xml:space="preserve">TERCERO: </w:t>
      </w:r>
      <w:r w:rsidRPr="00776959">
        <w:rPr>
          <w:rFonts w:ascii="Arial" w:hAnsi="Arial" w:cs="Arial"/>
          <w:color w:val="000000" w:themeColor="text1"/>
          <w:sz w:val="24"/>
          <w:szCs w:val="24"/>
        </w:rPr>
        <w:t xml:space="preserve">Que el </w:t>
      </w:r>
      <w:r w:rsidRPr="00776959">
        <w:rPr>
          <w:rFonts w:ascii="Arial" w:hAnsi="Arial" w:cs="Arial"/>
          <w:color w:val="000000" w:themeColor="text1"/>
          <w:sz w:val="24"/>
          <w:szCs w:val="24"/>
          <w:lang w:val="es-MX"/>
        </w:rPr>
        <w:t xml:space="preserve">artículo 5 del </w:t>
      </w:r>
      <w:r w:rsidRPr="00776959">
        <w:rPr>
          <w:rFonts w:ascii="Arial" w:hAnsi="Arial" w:cs="Arial"/>
          <w:color w:val="000000" w:themeColor="text1"/>
          <w:sz w:val="24"/>
          <w:szCs w:val="24"/>
        </w:rPr>
        <w:t xml:space="preserve">Reglamento de Organización y Funcionamiento del Consejo Directivo, indica sobre las competencias del Consejo en el </w:t>
      </w:r>
      <w:r w:rsidRPr="00776959">
        <w:rPr>
          <w:rFonts w:ascii="Arial" w:hAnsi="Arial" w:cs="Arial"/>
          <w:bCs/>
          <w:color w:val="000000" w:themeColor="text1"/>
          <w:sz w:val="24"/>
          <w:szCs w:val="24"/>
        </w:rPr>
        <w:t xml:space="preserve">Inciso ll) Autorizar, aprobar o declarar desiertas las licitaciones públicas, conforme a la ley y a los reglamentos internos respectivos. Asimismo, mediante </w:t>
      </w:r>
      <w:r w:rsidRPr="00776959">
        <w:rPr>
          <w:rFonts w:ascii="Arial" w:hAnsi="Arial" w:cs="Arial"/>
          <w:color w:val="000000" w:themeColor="text1"/>
          <w:sz w:val="24"/>
          <w:szCs w:val="24"/>
        </w:rPr>
        <w:t xml:space="preserve">la </w:t>
      </w:r>
      <w:r w:rsidRPr="00776959">
        <w:rPr>
          <w:rFonts w:ascii="Arial" w:hAnsi="Arial" w:cs="Arial"/>
          <w:bCs/>
          <w:color w:val="000000" w:themeColor="text1"/>
          <w:sz w:val="24"/>
          <w:szCs w:val="24"/>
        </w:rPr>
        <w:t xml:space="preserve">Directriz </w:t>
      </w:r>
      <w:r w:rsidRPr="00776959">
        <w:rPr>
          <w:rFonts w:ascii="Arial" w:hAnsi="Arial" w:cs="Arial"/>
          <w:color w:val="000000" w:themeColor="text1"/>
          <w:sz w:val="24"/>
          <w:szCs w:val="24"/>
        </w:rPr>
        <w:t>IMAS-GG-2592-2022</w:t>
      </w:r>
      <w:r w:rsidRPr="00776959">
        <w:rPr>
          <w:rFonts w:ascii="Arial" w:hAnsi="Arial" w:cs="Arial"/>
          <w:bCs/>
          <w:color w:val="000000" w:themeColor="text1"/>
          <w:sz w:val="24"/>
          <w:szCs w:val="24"/>
        </w:rPr>
        <w:t>, Distribución de competencias en procesos de contratación pública</w:t>
      </w:r>
      <w:r w:rsidRPr="00776959">
        <w:rPr>
          <w:rFonts w:ascii="Arial" w:hAnsi="Arial" w:cs="Arial"/>
          <w:color w:val="000000" w:themeColor="text1"/>
          <w:sz w:val="24"/>
          <w:szCs w:val="24"/>
        </w:rPr>
        <w:t>, se indica que le corresponde al Consejo Directivo autorizar la Decisión Inicial para la contratación de Licitación Mayor o convenios marco, así como la Decisión Final para la adjudicación correspondiente.</w:t>
      </w:r>
    </w:p>
    <w:p w14:paraId="11C99C70" w14:textId="77777777" w:rsidR="00650138" w:rsidRPr="00776959" w:rsidRDefault="00650138" w:rsidP="00650138">
      <w:pPr>
        <w:autoSpaceDE w:val="0"/>
        <w:autoSpaceDN w:val="0"/>
        <w:jc w:val="both"/>
        <w:rPr>
          <w:rFonts w:ascii="Arial" w:hAnsi="Arial" w:cs="Arial"/>
          <w:color w:val="000000" w:themeColor="text1"/>
          <w:sz w:val="24"/>
          <w:szCs w:val="24"/>
        </w:rPr>
      </w:pPr>
    </w:p>
    <w:p w14:paraId="7E832BAE" w14:textId="77777777" w:rsidR="00650138" w:rsidRPr="00776959" w:rsidRDefault="00650138" w:rsidP="00650138">
      <w:pPr>
        <w:jc w:val="both"/>
        <w:rPr>
          <w:rFonts w:ascii="Arial" w:hAnsi="Arial" w:cs="Arial"/>
          <w:color w:val="000000" w:themeColor="text1"/>
          <w:sz w:val="24"/>
          <w:szCs w:val="24"/>
        </w:rPr>
      </w:pPr>
      <w:r w:rsidRPr="240714CC">
        <w:rPr>
          <w:rFonts w:ascii="Arial" w:hAnsi="Arial" w:cs="Arial"/>
          <w:b/>
          <w:bCs/>
          <w:color w:val="000000" w:themeColor="text1"/>
          <w:sz w:val="24"/>
          <w:szCs w:val="24"/>
        </w:rPr>
        <w:t>CUARTO</w:t>
      </w:r>
      <w:r w:rsidRPr="240714CC">
        <w:rPr>
          <w:rFonts w:ascii="Arial" w:hAnsi="Arial" w:cs="Arial"/>
          <w:color w:val="000000" w:themeColor="text1"/>
          <w:sz w:val="24"/>
          <w:szCs w:val="24"/>
        </w:rPr>
        <w:t>:</w:t>
      </w:r>
      <w:r w:rsidRPr="240714CC">
        <w:rPr>
          <w:rFonts w:ascii="Arial" w:hAnsi="Arial" w:cs="Arial"/>
          <w:b/>
          <w:bCs/>
          <w:i/>
          <w:iCs/>
          <w:color w:val="000000" w:themeColor="text1"/>
          <w:sz w:val="24"/>
          <w:szCs w:val="24"/>
          <w:lang w:val="es-CR"/>
        </w:rPr>
        <w:t xml:space="preserve"> </w:t>
      </w:r>
      <w:r w:rsidRPr="240714CC">
        <w:rPr>
          <w:rFonts w:ascii="Arial" w:hAnsi="Arial" w:cs="Arial"/>
          <w:color w:val="000000" w:themeColor="text1"/>
          <w:sz w:val="24"/>
          <w:szCs w:val="24"/>
        </w:rPr>
        <w:t xml:space="preserve">Que existe disponibilidad presupuestaria para el ejercicio 2026, mediante constancias PRES-CO-018-2026 ¢227.700.000,00 (Doscientos veintisiete millones setecientos mil colones), emitida por la unidad de Presupuesto del Departamento de Administración Financiera. Además, el Departamento Financiero otorgó visto bueno al estudio de mercado el 3 de marzo de 2026. Y que el costo anual estimado del servicio es de </w:t>
      </w:r>
      <w:r w:rsidRPr="240714CC">
        <w:rPr>
          <w:rFonts w:ascii="Arial" w:hAnsi="Arial" w:cs="Arial"/>
          <w:b/>
          <w:bCs/>
          <w:color w:val="000000" w:themeColor="text1"/>
          <w:sz w:val="24"/>
          <w:szCs w:val="24"/>
        </w:rPr>
        <w:t>¢209.598.885,91 IVI (Doscientos nueve millones quinientos noventa y ocho mil ochocientos ochenta y cinco colones con 91/100)</w:t>
      </w:r>
      <w:r w:rsidRPr="240714CC">
        <w:rPr>
          <w:rFonts w:ascii="Arial" w:hAnsi="Arial" w:cs="Arial"/>
          <w:color w:val="000000" w:themeColor="text1"/>
          <w:sz w:val="24"/>
          <w:szCs w:val="24"/>
        </w:rPr>
        <w:t xml:space="preserve">, y el costo total estimado para los tres años facultativos asciende a </w:t>
      </w:r>
      <w:r w:rsidRPr="240714CC">
        <w:rPr>
          <w:rFonts w:ascii="Arial" w:hAnsi="Arial" w:cs="Arial"/>
          <w:b/>
          <w:bCs/>
          <w:color w:val="000000" w:themeColor="text1"/>
          <w:sz w:val="24"/>
          <w:szCs w:val="24"/>
        </w:rPr>
        <w:t>¢628.796.657,73 (Seiscientos veintiocho millones setecientos noventa y seis mil seiscientos cincuenta y siete colones con 73/100) IVI</w:t>
      </w:r>
      <w:r w:rsidRPr="240714CC">
        <w:rPr>
          <w:rFonts w:ascii="Arial" w:hAnsi="Arial" w:cs="Arial"/>
          <w:color w:val="000000" w:themeColor="text1"/>
          <w:sz w:val="24"/>
          <w:szCs w:val="24"/>
        </w:rPr>
        <w:t xml:space="preserve">, siendo un total de cuatro años posibles para un monto de  </w:t>
      </w:r>
      <w:r w:rsidRPr="240714CC">
        <w:rPr>
          <w:rFonts w:ascii="Arial" w:hAnsi="Arial" w:cs="Arial"/>
          <w:b/>
          <w:bCs/>
          <w:color w:val="000000" w:themeColor="text1"/>
          <w:sz w:val="24"/>
          <w:szCs w:val="24"/>
        </w:rPr>
        <w:t>¢838.395.543,64</w:t>
      </w:r>
      <w:r w:rsidRPr="240714CC">
        <w:rPr>
          <w:rFonts w:ascii="Arial" w:hAnsi="Arial" w:cs="Arial"/>
          <w:color w:val="000000" w:themeColor="text1"/>
          <w:sz w:val="24"/>
          <w:szCs w:val="24"/>
        </w:rPr>
        <w:t xml:space="preserve"> </w:t>
      </w:r>
      <w:r w:rsidRPr="240714CC">
        <w:rPr>
          <w:rFonts w:ascii="Arial" w:hAnsi="Arial" w:cs="Arial"/>
          <w:b/>
          <w:bCs/>
          <w:color w:val="000000" w:themeColor="text1"/>
          <w:sz w:val="24"/>
          <w:szCs w:val="24"/>
        </w:rPr>
        <w:t>(ochocientos treinta y ocho millones trescientos noventa y cinco mil quinientos cuarenta y tres colones con 64/100) IVI,</w:t>
      </w:r>
      <w:r w:rsidRPr="240714CC">
        <w:rPr>
          <w:rFonts w:ascii="Arial" w:hAnsi="Arial" w:cs="Arial"/>
          <w:color w:val="000000" w:themeColor="text1"/>
          <w:sz w:val="24"/>
          <w:szCs w:val="24"/>
        </w:rPr>
        <w:t xml:space="preserve"> según el estudio de mercado contenido en el Anexo a los términos de referencia de marzo de 2026.</w:t>
      </w:r>
    </w:p>
    <w:p w14:paraId="092FBEDB" w14:textId="77777777" w:rsidR="00650138" w:rsidRPr="00776959" w:rsidRDefault="00650138" w:rsidP="00650138">
      <w:pPr>
        <w:jc w:val="both"/>
        <w:rPr>
          <w:rFonts w:ascii="Arial" w:hAnsi="Arial" w:cs="Arial"/>
          <w:color w:val="000000" w:themeColor="text1"/>
          <w:sz w:val="24"/>
          <w:szCs w:val="24"/>
          <w:lang w:val="es-CR"/>
        </w:rPr>
      </w:pPr>
    </w:p>
    <w:p w14:paraId="07B988CA" w14:textId="77777777" w:rsidR="00650138" w:rsidRPr="00776959" w:rsidRDefault="00650138" w:rsidP="00650138">
      <w:pPr>
        <w:jc w:val="both"/>
        <w:rPr>
          <w:rFonts w:ascii="Arial" w:hAnsi="Arial" w:cs="Arial"/>
          <w:color w:val="000000" w:themeColor="text1"/>
          <w:sz w:val="24"/>
          <w:szCs w:val="24"/>
          <w:lang w:val="es-CR"/>
        </w:rPr>
      </w:pPr>
      <w:r w:rsidRPr="00776959">
        <w:rPr>
          <w:rFonts w:ascii="Arial" w:hAnsi="Arial" w:cs="Arial"/>
          <w:b/>
          <w:bCs/>
          <w:color w:val="000000" w:themeColor="text1"/>
          <w:sz w:val="24"/>
          <w:szCs w:val="24"/>
          <w:lang w:val="es-CR"/>
        </w:rPr>
        <w:t>QUINTO</w:t>
      </w:r>
      <w:r w:rsidRPr="00776959">
        <w:rPr>
          <w:rFonts w:ascii="Arial" w:hAnsi="Arial" w:cs="Arial"/>
          <w:color w:val="000000" w:themeColor="text1"/>
          <w:sz w:val="24"/>
          <w:szCs w:val="24"/>
          <w:lang w:val="es-CR"/>
        </w:rPr>
        <w:t>:</w:t>
      </w:r>
      <w:r w:rsidRPr="00776959">
        <w:rPr>
          <w:rFonts w:ascii="Arial" w:hAnsi="Arial" w:cs="Arial"/>
          <w:b/>
          <w:bCs/>
          <w:i/>
          <w:iCs/>
          <w:color w:val="000000" w:themeColor="text1"/>
          <w:sz w:val="24"/>
          <w:szCs w:val="24"/>
          <w:lang w:val="es-CR"/>
        </w:rPr>
        <w:t xml:space="preserve"> </w:t>
      </w:r>
      <w:r w:rsidRPr="00776959">
        <w:rPr>
          <w:rFonts w:ascii="Arial" w:hAnsi="Arial" w:cs="Arial"/>
          <w:color w:val="000000" w:themeColor="text1"/>
          <w:sz w:val="24"/>
          <w:szCs w:val="24"/>
          <w:lang w:val="es-CR"/>
        </w:rPr>
        <w:t xml:space="preserve">Que la contratación cuenta con revisión y visto bueno de Asesoría Jurídica, mediante los oficios IMAS-GG-TI-0030-2026, IMAS-GG-TI-0039-2026, IMAS-PE-AJ-0509-2026 e IMAS-PE-AJ-0694-2025, los cuales constatan el cumplimiento del artículo 86 del Reglamento a la Ley General de Contratación Pública y la </w:t>
      </w:r>
      <w:r w:rsidRPr="00776959">
        <w:rPr>
          <w:rFonts w:ascii="Arial" w:hAnsi="Arial" w:cs="Arial"/>
          <w:b/>
          <w:bCs/>
          <w:color w:val="000000" w:themeColor="text1"/>
          <w:sz w:val="24"/>
          <w:szCs w:val="24"/>
          <w:lang w:val="es-CR"/>
        </w:rPr>
        <w:t>Circular API-0005-2023</w:t>
      </w:r>
      <w:r w:rsidRPr="00776959">
        <w:rPr>
          <w:rFonts w:ascii="Arial" w:hAnsi="Arial" w:cs="Arial"/>
          <w:color w:val="000000" w:themeColor="text1"/>
          <w:sz w:val="24"/>
          <w:szCs w:val="24"/>
          <w:lang w:val="es-CR"/>
        </w:rPr>
        <w:t xml:space="preserve">. Asimismo, se recibió el </w:t>
      </w:r>
      <w:r w:rsidRPr="00776959">
        <w:rPr>
          <w:rFonts w:ascii="Arial" w:hAnsi="Arial" w:cs="Arial"/>
          <w:b/>
          <w:bCs/>
          <w:color w:val="000000" w:themeColor="text1"/>
          <w:sz w:val="24"/>
          <w:szCs w:val="24"/>
          <w:lang w:val="es-CR"/>
        </w:rPr>
        <w:t>visto bueno financiero</w:t>
      </w:r>
      <w:r w:rsidRPr="00776959">
        <w:rPr>
          <w:rFonts w:ascii="Arial" w:hAnsi="Arial" w:cs="Arial"/>
          <w:color w:val="000000" w:themeColor="text1"/>
          <w:sz w:val="24"/>
          <w:szCs w:val="24"/>
          <w:lang w:val="es-CR"/>
        </w:rPr>
        <w:t xml:space="preserve"> emitido por la Dirección Financiera, correo-e del 3 de marzo de 2026 a las 14:15, que avala la viabilidad, el estudio de mercado y precios del procedimiento, conforme a las normas de ejecución presupuestaria vigentes.</w:t>
      </w:r>
    </w:p>
    <w:p w14:paraId="73C16DD1" w14:textId="77777777" w:rsidR="00650138" w:rsidRPr="00776959" w:rsidRDefault="00650138" w:rsidP="00650138">
      <w:pPr>
        <w:jc w:val="both"/>
        <w:rPr>
          <w:rFonts w:ascii="Arial" w:hAnsi="Arial" w:cs="Arial"/>
          <w:color w:val="000000" w:themeColor="text1"/>
          <w:sz w:val="24"/>
          <w:szCs w:val="24"/>
          <w:lang w:val="es-CR"/>
        </w:rPr>
      </w:pPr>
    </w:p>
    <w:p w14:paraId="5E9EF338" w14:textId="74C5101F" w:rsidR="00650138" w:rsidRPr="00776959" w:rsidRDefault="00650138" w:rsidP="00650138">
      <w:pPr>
        <w:jc w:val="both"/>
        <w:rPr>
          <w:rFonts w:ascii="Arial" w:hAnsi="Arial" w:cs="Arial"/>
          <w:color w:val="000000" w:themeColor="text1"/>
          <w:sz w:val="24"/>
          <w:szCs w:val="24"/>
          <w:lang w:val="es-CR"/>
        </w:rPr>
      </w:pPr>
      <w:r w:rsidRPr="00776959">
        <w:rPr>
          <w:rFonts w:ascii="Arial" w:hAnsi="Arial" w:cs="Arial"/>
          <w:b/>
          <w:bCs/>
          <w:color w:val="000000" w:themeColor="text1"/>
          <w:sz w:val="24"/>
          <w:szCs w:val="24"/>
          <w:lang w:val="es-CR"/>
        </w:rPr>
        <w:t>SEXTO</w:t>
      </w:r>
      <w:r w:rsidRPr="00776959">
        <w:rPr>
          <w:rFonts w:ascii="Arial" w:hAnsi="Arial" w:cs="Arial"/>
          <w:color w:val="000000" w:themeColor="text1"/>
          <w:sz w:val="24"/>
          <w:szCs w:val="24"/>
          <w:lang w:val="es-CR"/>
        </w:rPr>
        <w:t xml:space="preserve">: Que, del análisis técnico, presupuestario y legal, se concluye que la contratación es </w:t>
      </w:r>
      <w:r w:rsidRPr="00776959">
        <w:rPr>
          <w:rFonts w:ascii="Arial" w:hAnsi="Arial" w:cs="Arial"/>
          <w:b/>
          <w:bCs/>
          <w:color w:val="000000" w:themeColor="text1"/>
          <w:sz w:val="24"/>
          <w:szCs w:val="24"/>
          <w:lang w:val="es-CR"/>
        </w:rPr>
        <w:t>pertinente, realizable y beneficiosa para la institución</w:t>
      </w:r>
      <w:r w:rsidRPr="00776959">
        <w:rPr>
          <w:rFonts w:ascii="Arial" w:hAnsi="Arial" w:cs="Arial"/>
          <w:color w:val="000000" w:themeColor="text1"/>
          <w:sz w:val="24"/>
          <w:szCs w:val="24"/>
          <w:lang w:val="es-CR"/>
        </w:rPr>
        <w:t>, con riesgos controlados y retorno operativo favorable; y el procedimiento se enmarca en la planificación institucional y fortalece los medios tecnológicos necesarios para la ejecución de los programas sociales del IMAS.</w:t>
      </w:r>
    </w:p>
    <w:p w14:paraId="12E594C5" w14:textId="77777777" w:rsidR="00650138" w:rsidRPr="00776959" w:rsidRDefault="00650138" w:rsidP="00650138">
      <w:pPr>
        <w:jc w:val="both"/>
        <w:rPr>
          <w:rFonts w:ascii="Arial" w:hAnsi="Arial" w:cs="Arial"/>
          <w:bCs/>
          <w:color w:val="000000" w:themeColor="text1"/>
          <w:sz w:val="24"/>
          <w:szCs w:val="24"/>
          <w:lang w:val="es-CR"/>
        </w:rPr>
      </w:pPr>
    </w:p>
    <w:p w14:paraId="0C8912DA" w14:textId="77777777" w:rsidR="00650138" w:rsidRPr="00776959" w:rsidRDefault="00650138" w:rsidP="00650138">
      <w:pPr>
        <w:jc w:val="center"/>
        <w:rPr>
          <w:rFonts w:ascii="Arial" w:hAnsi="Arial" w:cs="Arial"/>
          <w:b/>
          <w:iCs/>
          <w:color w:val="000000" w:themeColor="text1"/>
          <w:sz w:val="24"/>
          <w:szCs w:val="24"/>
        </w:rPr>
      </w:pPr>
      <w:r w:rsidRPr="00776959">
        <w:rPr>
          <w:rFonts w:ascii="Arial" w:hAnsi="Arial" w:cs="Arial"/>
          <w:b/>
          <w:iCs/>
          <w:color w:val="000000" w:themeColor="text1"/>
          <w:sz w:val="24"/>
          <w:szCs w:val="24"/>
        </w:rPr>
        <w:t xml:space="preserve">POR TANTO, SE ACUERDA: </w:t>
      </w:r>
    </w:p>
    <w:p w14:paraId="01A4DB0A" w14:textId="77777777" w:rsidR="00650138" w:rsidRPr="00776959" w:rsidRDefault="00650138" w:rsidP="00650138">
      <w:pPr>
        <w:jc w:val="both"/>
        <w:rPr>
          <w:rFonts w:ascii="Arial" w:hAnsi="Arial" w:cs="Arial"/>
          <w:color w:val="000000" w:themeColor="text1"/>
          <w:sz w:val="24"/>
          <w:szCs w:val="24"/>
        </w:rPr>
      </w:pPr>
    </w:p>
    <w:p w14:paraId="2C73B7B2" w14:textId="77777777" w:rsidR="00650138" w:rsidRPr="00776959" w:rsidRDefault="00650138" w:rsidP="00BF0D75">
      <w:pPr>
        <w:pStyle w:val="Prrafodelista"/>
        <w:numPr>
          <w:ilvl w:val="0"/>
          <w:numId w:val="4"/>
        </w:numPr>
        <w:contextualSpacing/>
        <w:jc w:val="both"/>
        <w:rPr>
          <w:rFonts w:ascii="Arial" w:hAnsi="Arial" w:cs="Arial"/>
          <w:color w:val="000000" w:themeColor="text1"/>
          <w:lang w:val="es-CR"/>
        </w:rPr>
      </w:pPr>
      <w:r w:rsidRPr="00776959">
        <w:rPr>
          <w:rFonts w:ascii="Arial" w:hAnsi="Arial" w:cs="Arial"/>
          <w:color w:val="000000" w:themeColor="text1"/>
          <w:lang w:val="es-CR"/>
        </w:rPr>
        <w:t>Aprobar la Decisión Inicial del procedimiento de licitación mayor denominado: “</w:t>
      </w:r>
      <w:r w:rsidRPr="00776959">
        <w:rPr>
          <w:rFonts w:ascii="Arial" w:hAnsi="Arial" w:cs="Arial"/>
          <w:b/>
          <w:bCs/>
          <w:i/>
          <w:iCs/>
          <w:color w:val="000000" w:themeColor="text1"/>
        </w:rPr>
        <w:t>SERVICIO DE LICENCIAS POR SUSCRIPCIÓN PARA SOFTWARE MICROSOFT 365 Y HERRAMIENTAS COMPLEMENTARIAS SEGÚN DEMANDA</w:t>
      </w:r>
      <w:r w:rsidRPr="00776959">
        <w:rPr>
          <w:rFonts w:ascii="Arial" w:hAnsi="Arial" w:cs="Arial"/>
          <w:color w:val="000000" w:themeColor="text1"/>
          <w:lang w:val="es-CR"/>
        </w:rPr>
        <w:t>”, bajo la modalidad de contrato por demanda, según el artículo 86 del Reglamento a la Ley de Contratación Pública.</w:t>
      </w:r>
    </w:p>
    <w:p w14:paraId="6E5AEFD2" w14:textId="77777777" w:rsidR="00650138" w:rsidRPr="00776959" w:rsidRDefault="00650138" w:rsidP="00650138">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31AF2D8F" w14:textId="77777777" w:rsidR="00650138" w:rsidRPr="00776959" w:rsidRDefault="00650138" w:rsidP="00650138">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776959">
        <w:rPr>
          <w:rFonts w:ascii="Arial" w:hAnsi="Arial" w:cs="Arial"/>
          <w:b/>
          <w:bCs/>
          <w:color w:val="000000" w:themeColor="text1"/>
          <w:sz w:val="24"/>
          <w:szCs w:val="24"/>
        </w:rPr>
        <w:lastRenderedPageBreak/>
        <w:t xml:space="preserve">Yorleni León: </w:t>
      </w:r>
      <w:r w:rsidRPr="00776959">
        <w:rPr>
          <w:rFonts w:ascii="Arial" w:eastAsia="Segoe UI" w:hAnsi="Arial" w:cs="Arial"/>
          <w:color w:val="000000" w:themeColor="text1"/>
          <w:sz w:val="24"/>
          <w:szCs w:val="24"/>
        </w:rPr>
        <w:t>Los que estemos a favor de la propuesta de acuerdo, levantamos la mano. Dejamos la mano en alto para su firmeza.</w:t>
      </w:r>
    </w:p>
    <w:p w14:paraId="28739626" w14:textId="77777777" w:rsidR="00650138" w:rsidRPr="00776959" w:rsidRDefault="00650138" w:rsidP="00650138">
      <w:pPr>
        <w:jc w:val="both"/>
        <w:rPr>
          <w:rFonts w:ascii="Arial" w:hAnsi="Arial" w:cs="Arial"/>
          <w:color w:val="000000" w:themeColor="text1"/>
          <w:sz w:val="24"/>
          <w:szCs w:val="24"/>
        </w:rPr>
      </w:pPr>
    </w:p>
    <w:p w14:paraId="7554096A" w14:textId="77777777" w:rsidR="00650138" w:rsidRPr="00776959" w:rsidRDefault="00650138" w:rsidP="00650138">
      <w:pPr>
        <w:jc w:val="both"/>
        <w:rPr>
          <w:rFonts w:ascii="Arial" w:hAnsi="Arial" w:cs="Arial"/>
          <w:color w:val="000000" w:themeColor="text1"/>
          <w:sz w:val="24"/>
          <w:szCs w:val="24"/>
        </w:rPr>
      </w:pPr>
      <w:r w:rsidRPr="00776959">
        <w:rPr>
          <w:rFonts w:ascii="Arial" w:hAnsi="Arial" w:cs="Arial"/>
          <w:color w:val="000000" w:themeColor="text1"/>
          <w:sz w:val="24"/>
          <w:szCs w:val="24"/>
        </w:rPr>
        <w:t xml:space="preserve">Las </w:t>
      </w:r>
      <w:proofErr w:type="gramStart"/>
      <w:r w:rsidRPr="00776959">
        <w:rPr>
          <w:rFonts w:ascii="Arial" w:hAnsi="Arial" w:cs="Arial"/>
          <w:color w:val="000000" w:themeColor="text1"/>
          <w:sz w:val="24"/>
          <w:szCs w:val="24"/>
        </w:rPr>
        <w:t>señoras directoras y señores directores</w:t>
      </w:r>
      <w:proofErr w:type="gramEnd"/>
      <w:r w:rsidRPr="00776959">
        <w:rPr>
          <w:rFonts w:ascii="Arial" w:hAnsi="Arial" w:cs="Arial"/>
          <w:color w:val="000000" w:themeColor="text1"/>
          <w:sz w:val="24"/>
          <w:szCs w:val="24"/>
        </w:rPr>
        <w:t xml:space="preserve">: Sra. Yorleni León Marchena, </w:t>
      </w:r>
      <w:proofErr w:type="gramStart"/>
      <w:r w:rsidRPr="00776959">
        <w:rPr>
          <w:rFonts w:ascii="Arial" w:hAnsi="Arial" w:cs="Arial"/>
          <w:color w:val="000000" w:themeColor="text1"/>
          <w:sz w:val="24"/>
          <w:szCs w:val="24"/>
        </w:rPr>
        <w:t>Presidenta</w:t>
      </w:r>
      <w:proofErr w:type="gramEnd"/>
      <w:r w:rsidRPr="00776959">
        <w:rPr>
          <w:rFonts w:ascii="Arial" w:hAnsi="Arial" w:cs="Arial"/>
          <w:color w:val="000000" w:themeColor="text1"/>
          <w:sz w:val="24"/>
          <w:szCs w:val="24"/>
        </w:rPr>
        <w:t xml:space="preserve">, Sra. Ilianna Espinoza Mora, </w:t>
      </w:r>
      <w:proofErr w:type="gramStart"/>
      <w:r w:rsidRPr="00776959">
        <w:rPr>
          <w:rFonts w:ascii="Arial" w:hAnsi="Arial" w:cs="Arial"/>
          <w:color w:val="000000" w:themeColor="text1"/>
          <w:sz w:val="24"/>
          <w:szCs w:val="24"/>
        </w:rPr>
        <w:t>Vicepresidenta</w:t>
      </w:r>
      <w:proofErr w:type="gramEnd"/>
      <w:r w:rsidRPr="00776959">
        <w:rPr>
          <w:rFonts w:ascii="Arial" w:hAnsi="Arial" w:cs="Arial"/>
          <w:color w:val="000000" w:themeColor="text1"/>
          <w:sz w:val="24"/>
          <w:szCs w:val="24"/>
        </w:rPr>
        <w:t xml:space="preserve">, Sra. </w:t>
      </w:r>
      <w:r w:rsidRPr="00776959">
        <w:rPr>
          <w:rFonts w:ascii="Arial" w:eastAsia="Segoe UI" w:hAnsi="Arial" w:cs="Arial"/>
          <w:color w:val="000000" w:themeColor="text1"/>
          <w:sz w:val="24"/>
          <w:szCs w:val="24"/>
        </w:rPr>
        <w:t>Alexandra Umaña Espinoza</w:t>
      </w:r>
      <w:r w:rsidRPr="00776959">
        <w:rPr>
          <w:rFonts w:ascii="Arial" w:hAnsi="Arial" w:cs="Arial"/>
          <w:color w:val="000000" w:themeColor="text1"/>
          <w:sz w:val="24"/>
          <w:szCs w:val="24"/>
        </w:rPr>
        <w:t xml:space="preserve">, </w:t>
      </w:r>
      <w:proofErr w:type="gramStart"/>
      <w:r w:rsidRPr="00776959">
        <w:rPr>
          <w:rFonts w:ascii="Arial" w:hAnsi="Arial" w:cs="Arial"/>
          <w:color w:val="000000" w:themeColor="text1"/>
          <w:sz w:val="24"/>
          <w:szCs w:val="24"/>
        </w:rPr>
        <w:t>Directora</w:t>
      </w:r>
      <w:proofErr w:type="gramEnd"/>
      <w:r w:rsidRPr="00776959">
        <w:rPr>
          <w:rFonts w:ascii="Arial" w:hAnsi="Arial" w:cs="Arial"/>
          <w:color w:val="000000" w:themeColor="text1"/>
          <w:sz w:val="24"/>
          <w:szCs w:val="24"/>
        </w:rPr>
        <w:t xml:space="preserve">, Sra. Floribel Méndez Fonseca, </w:t>
      </w:r>
      <w:proofErr w:type="gramStart"/>
      <w:r w:rsidRPr="00776959">
        <w:rPr>
          <w:rFonts w:ascii="Arial" w:hAnsi="Arial" w:cs="Arial"/>
          <w:color w:val="000000" w:themeColor="text1"/>
          <w:sz w:val="24"/>
          <w:szCs w:val="24"/>
        </w:rPr>
        <w:t>Directora</w:t>
      </w:r>
      <w:proofErr w:type="gramEnd"/>
      <w:r w:rsidRPr="00776959">
        <w:rPr>
          <w:rFonts w:ascii="Arial" w:hAnsi="Arial" w:cs="Arial"/>
          <w:color w:val="000000" w:themeColor="text1"/>
          <w:sz w:val="24"/>
          <w:szCs w:val="24"/>
        </w:rPr>
        <w:t xml:space="preserve">, Sr. Freddy Miranda Castro, </w:t>
      </w:r>
      <w:proofErr w:type="gramStart"/>
      <w:r w:rsidRPr="00776959">
        <w:rPr>
          <w:rFonts w:ascii="Arial" w:hAnsi="Arial" w:cs="Arial"/>
          <w:color w:val="000000" w:themeColor="text1"/>
          <w:sz w:val="24"/>
          <w:szCs w:val="24"/>
        </w:rPr>
        <w:t>Director</w:t>
      </w:r>
      <w:proofErr w:type="gramEnd"/>
      <w:r w:rsidRPr="00776959">
        <w:rPr>
          <w:rFonts w:ascii="Arial" w:hAnsi="Arial" w:cs="Arial"/>
          <w:color w:val="000000" w:themeColor="text1"/>
          <w:sz w:val="24"/>
          <w:szCs w:val="24"/>
        </w:rPr>
        <w:t xml:space="preserve">, Sr. Jorge Loría Núñez, </w:t>
      </w:r>
      <w:proofErr w:type="gramStart"/>
      <w:r w:rsidRPr="00776959">
        <w:rPr>
          <w:rFonts w:ascii="Arial" w:hAnsi="Arial" w:cs="Arial"/>
          <w:color w:val="000000" w:themeColor="text1"/>
          <w:sz w:val="24"/>
          <w:szCs w:val="24"/>
        </w:rPr>
        <w:t>Director</w:t>
      </w:r>
      <w:proofErr w:type="gramEnd"/>
      <w:r w:rsidRPr="00776959">
        <w:rPr>
          <w:rFonts w:ascii="Arial" w:hAnsi="Arial" w:cs="Arial"/>
          <w:color w:val="000000" w:themeColor="text1"/>
          <w:sz w:val="24"/>
          <w:szCs w:val="24"/>
        </w:rPr>
        <w:t xml:space="preserve"> y el Sr. Ólger Irola Calderón, </w:t>
      </w:r>
      <w:proofErr w:type="gramStart"/>
      <w:r w:rsidRPr="00776959">
        <w:rPr>
          <w:rFonts w:ascii="Arial" w:hAnsi="Arial" w:cs="Arial"/>
          <w:color w:val="000000" w:themeColor="text1"/>
          <w:sz w:val="24"/>
          <w:szCs w:val="24"/>
        </w:rPr>
        <w:t>Director</w:t>
      </w:r>
      <w:proofErr w:type="gramEnd"/>
      <w:r w:rsidRPr="00776959">
        <w:rPr>
          <w:rFonts w:ascii="Arial" w:hAnsi="Arial" w:cs="Arial"/>
          <w:color w:val="000000" w:themeColor="text1"/>
          <w:sz w:val="24"/>
          <w:szCs w:val="24"/>
        </w:rPr>
        <w:t xml:space="preserve"> votan a favor de la propuesta de acuerdo y de su firmeza.</w:t>
      </w:r>
    </w:p>
    <w:p w14:paraId="33FA3101" w14:textId="77777777" w:rsidR="00650138" w:rsidRPr="00776959" w:rsidRDefault="00650138" w:rsidP="00650138">
      <w:pPr>
        <w:jc w:val="both"/>
        <w:rPr>
          <w:rFonts w:ascii="Arial" w:hAnsi="Arial" w:cs="Arial"/>
          <w:color w:val="000000" w:themeColor="text1"/>
          <w:sz w:val="24"/>
          <w:szCs w:val="24"/>
        </w:rPr>
      </w:pPr>
    </w:p>
    <w:p w14:paraId="2036B2D4" w14:textId="77777777" w:rsidR="00650138" w:rsidRPr="00776959" w:rsidRDefault="00650138" w:rsidP="00650138">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776959">
        <w:rPr>
          <w:rFonts w:ascii="Arial" w:hAnsi="Arial" w:cs="Arial"/>
          <w:b/>
          <w:bCs/>
          <w:color w:val="000000" w:themeColor="text1"/>
          <w:sz w:val="24"/>
          <w:szCs w:val="24"/>
        </w:rPr>
        <w:t xml:space="preserve">Yorleni León: </w:t>
      </w:r>
      <w:r w:rsidRPr="00776959">
        <w:rPr>
          <w:rFonts w:ascii="Arial" w:eastAsia="Segoe UI" w:hAnsi="Arial" w:cs="Arial"/>
          <w:color w:val="000000" w:themeColor="text1"/>
          <w:sz w:val="24"/>
          <w:szCs w:val="24"/>
        </w:rPr>
        <w:t>Aprobado por unanimidad.</w:t>
      </w:r>
    </w:p>
    <w:p w14:paraId="6D774315" w14:textId="77777777" w:rsidR="00650138" w:rsidRPr="00776959" w:rsidRDefault="00650138" w:rsidP="00650138">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13557531" w14:textId="77777777" w:rsidR="00650138" w:rsidRPr="00776959" w:rsidRDefault="00650138" w:rsidP="00650138">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Y, pasamos entonces ahora al tema sexto.</w:t>
      </w:r>
    </w:p>
    <w:p w14:paraId="507D9651" w14:textId="77777777" w:rsidR="00650138" w:rsidRPr="00776959" w:rsidRDefault="00650138" w:rsidP="00650138">
      <w:pPr>
        <w:widowControl w:val="0"/>
        <w:tabs>
          <w:tab w:val="left" w:pos="142"/>
          <w:tab w:val="left" w:pos="284"/>
          <w:tab w:val="left" w:pos="426"/>
          <w:tab w:val="left" w:pos="709"/>
          <w:tab w:val="left" w:pos="9214"/>
          <w:tab w:val="left" w:pos="10080"/>
        </w:tabs>
        <w:jc w:val="both"/>
        <w:rPr>
          <w:rFonts w:ascii="Arial" w:eastAsia="Arial" w:hAnsi="Arial" w:cs="Arial"/>
          <w:color w:val="000000" w:themeColor="text1"/>
          <w:sz w:val="24"/>
          <w:szCs w:val="24"/>
        </w:rPr>
      </w:pPr>
    </w:p>
    <w:p w14:paraId="7CFC8022" w14:textId="77777777" w:rsidR="00650138" w:rsidRPr="00776959" w:rsidRDefault="00650138" w:rsidP="00650138">
      <w:pPr>
        <w:widowControl w:val="0"/>
        <w:tabs>
          <w:tab w:val="left" w:pos="142"/>
          <w:tab w:val="left" w:pos="284"/>
          <w:tab w:val="left" w:pos="426"/>
          <w:tab w:val="left" w:pos="709"/>
          <w:tab w:val="left" w:pos="9214"/>
          <w:tab w:val="left" w:pos="10080"/>
        </w:tabs>
        <w:suppressAutoHyphens/>
        <w:jc w:val="both"/>
        <w:rPr>
          <w:rFonts w:ascii="Arial" w:eastAsia="Arial" w:hAnsi="Arial" w:cs="Arial"/>
          <w:b/>
          <w:bCs/>
          <w:color w:val="000000" w:themeColor="text1"/>
          <w:sz w:val="24"/>
          <w:szCs w:val="24"/>
        </w:rPr>
      </w:pPr>
      <w:r w:rsidRPr="00776959">
        <w:rPr>
          <w:rFonts w:ascii="Arial" w:eastAsia="Arial" w:hAnsi="Arial" w:cs="Arial"/>
          <w:b/>
          <w:bCs/>
          <w:color w:val="000000" w:themeColor="text1"/>
          <w:sz w:val="24"/>
          <w:szCs w:val="24"/>
        </w:rPr>
        <w:t>ARTICULO SEXTO: ASUNTOS AUDITORIA INTERNA</w:t>
      </w:r>
    </w:p>
    <w:p w14:paraId="7DCC88F7" w14:textId="77777777" w:rsidR="00650138" w:rsidRPr="00776959" w:rsidRDefault="00650138" w:rsidP="00650138">
      <w:pPr>
        <w:widowControl w:val="0"/>
        <w:tabs>
          <w:tab w:val="left" w:pos="142"/>
          <w:tab w:val="left" w:pos="284"/>
          <w:tab w:val="left" w:pos="426"/>
          <w:tab w:val="left" w:pos="709"/>
          <w:tab w:val="left" w:pos="9214"/>
          <w:tab w:val="left" w:pos="10080"/>
        </w:tabs>
        <w:jc w:val="both"/>
        <w:rPr>
          <w:rFonts w:ascii="Arial" w:hAnsi="Arial" w:cs="Arial"/>
          <w:color w:val="000000" w:themeColor="text1"/>
          <w:sz w:val="24"/>
          <w:szCs w:val="24"/>
        </w:rPr>
      </w:pPr>
    </w:p>
    <w:p w14:paraId="2AAF6C3C" w14:textId="77777777" w:rsidR="00650138" w:rsidRPr="00776959" w:rsidRDefault="00650138" w:rsidP="00650138">
      <w:pPr>
        <w:widowControl w:val="0"/>
        <w:tabs>
          <w:tab w:val="left" w:pos="142"/>
          <w:tab w:val="left" w:pos="284"/>
          <w:tab w:val="left" w:pos="426"/>
          <w:tab w:val="left" w:pos="709"/>
          <w:tab w:val="left" w:pos="9214"/>
          <w:tab w:val="left" w:pos="10080"/>
        </w:tabs>
        <w:suppressAutoHyphens/>
        <w:jc w:val="both"/>
        <w:rPr>
          <w:rFonts w:ascii="Arial" w:hAnsi="Arial" w:cs="Arial"/>
          <w:b/>
          <w:bCs/>
          <w:color w:val="000000" w:themeColor="text1"/>
          <w:sz w:val="24"/>
          <w:szCs w:val="24"/>
        </w:rPr>
      </w:pPr>
      <w:r w:rsidRPr="00776959">
        <w:rPr>
          <w:rFonts w:ascii="Arial" w:eastAsia="Arial" w:hAnsi="Arial" w:cs="Arial"/>
          <w:b/>
          <w:bCs/>
          <w:color w:val="000000" w:themeColor="text1"/>
          <w:sz w:val="24"/>
          <w:szCs w:val="24"/>
        </w:rPr>
        <w:t xml:space="preserve">6.1 ANÁLISIS Y EVENTUAL APROBACIÓN DEL </w:t>
      </w:r>
      <w:r w:rsidRPr="00776959">
        <w:rPr>
          <w:rFonts w:ascii="Arial" w:hAnsi="Arial" w:cs="Arial"/>
          <w:b/>
          <w:bCs/>
          <w:color w:val="000000" w:themeColor="text1"/>
          <w:sz w:val="24"/>
          <w:szCs w:val="24"/>
        </w:rPr>
        <w:t>“RENDICIÓN DE CUENTAS SOBRE LAS LABORES EJECUTADAS POR LA AUDITORÍA INTERNA EN EL AÑO 2025” – AUD 001-2026, SEGÚN OFICIO IMAS-CD-AI-095-2026.</w:t>
      </w:r>
    </w:p>
    <w:p w14:paraId="26D8010E" w14:textId="77777777" w:rsidR="00650138" w:rsidRPr="00776959" w:rsidRDefault="00650138" w:rsidP="00650138">
      <w:pPr>
        <w:widowControl w:val="0"/>
        <w:tabs>
          <w:tab w:val="left" w:pos="142"/>
          <w:tab w:val="left" w:pos="284"/>
          <w:tab w:val="left" w:pos="426"/>
          <w:tab w:val="left" w:pos="709"/>
          <w:tab w:val="left" w:pos="9214"/>
          <w:tab w:val="left" w:pos="10080"/>
        </w:tabs>
        <w:suppressAutoHyphens/>
        <w:jc w:val="both"/>
        <w:rPr>
          <w:rFonts w:ascii="Arial" w:eastAsia="Segoe UI" w:hAnsi="Arial" w:cs="Arial"/>
          <w:b/>
          <w:bCs/>
          <w:color w:val="000000" w:themeColor="text1"/>
          <w:sz w:val="24"/>
          <w:szCs w:val="24"/>
        </w:rPr>
      </w:pPr>
    </w:p>
    <w:p w14:paraId="47AD45F6" w14:textId="77777777" w:rsidR="00650138" w:rsidRPr="00776959" w:rsidRDefault="00650138" w:rsidP="00650138">
      <w:pPr>
        <w:widowControl w:val="0"/>
        <w:tabs>
          <w:tab w:val="left" w:pos="142"/>
          <w:tab w:val="left" w:pos="284"/>
          <w:tab w:val="left" w:pos="426"/>
          <w:tab w:val="left" w:pos="709"/>
          <w:tab w:val="left" w:pos="9214"/>
          <w:tab w:val="left" w:pos="10080"/>
        </w:tabs>
        <w:suppressAutoHyphens/>
        <w:jc w:val="both"/>
        <w:rPr>
          <w:rFonts w:ascii="Arial" w:hAnsi="Arial" w:cs="Arial"/>
          <w:b/>
          <w:bCs/>
          <w:color w:val="000000" w:themeColor="text1"/>
          <w:sz w:val="24"/>
          <w:szCs w:val="24"/>
        </w:rPr>
      </w:pPr>
      <w:r w:rsidRPr="00776959">
        <w:rPr>
          <w:rFonts w:ascii="Arial" w:eastAsia="Segoe UI" w:hAnsi="Arial" w:cs="Arial"/>
          <w:b/>
          <w:bCs/>
          <w:color w:val="000000" w:themeColor="text1"/>
          <w:sz w:val="24"/>
          <w:szCs w:val="24"/>
        </w:rPr>
        <w:t xml:space="preserve">Yorleni León: </w:t>
      </w:r>
      <w:r w:rsidRPr="00776959">
        <w:rPr>
          <w:rFonts w:ascii="Arial" w:eastAsia="Segoe UI" w:hAnsi="Arial" w:cs="Arial"/>
          <w:color w:val="000000" w:themeColor="text1"/>
          <w:sz w:val="24"/>
          <w:szCs w:val="24"/>
        </w:rPr>
        <w:t>Y le doy la palabra a doña Marianela Navarro.</w:t>
      </w:r>
      <w:r w:rsidRPr="00776959">
        <w:rPr>
          <w:rFonts w:ascii="Arial" w:hAnsi="Arial" w:cs="Arial"/>
          <w:b/>
          <w:bCs/>
          <w:color w:val="000000" w:themeColor="text1"/>
          <w:sz w:val="24"/>
          <w:szCs w:val="24"/>
        </w:rPr>
        <w:t xml:space="preserve"> </w:t>
      </w:r>
      <w:r w:rsidRPr="00776959">
        <w:rPr>
          <w:rFonts w:ascii="Arial" w:eastAsia="Segoe UI" w:hAnsi="Arial" w:cs="Arial"/>
          <w:color w:val="000000" w:themeColor="text1"/>
          <w:sz w:val="24"/>
          <w:szCs w:val="24"/>
        </w:rPr>
        <w:t>Adelante, doña Marianela.</w:t>
      </w:r>
    </w:p>
    <w:p w14:paraId="5D61B9F8"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b/>
          <w:bCs/>
          <w:color w:val="000000" w:themeColor="text1"/>
          <w:sz w:val="24"/>
          <w:szCs w:val="24"/>
        </w:rPr>
        <w:br/>
        <w:t xml:space="preserve">Marianela Navarro: </w:t>
      </w:r>
      <w:r w:rsidRPr="00776959">
        <w:rPr>
          <w:rFonts w:ascii="Arial" w:eastAsia="Segoe UI" w:hAnsi="Arial" w:cs="Arial"/>
          <w:color w:val="000000" w:themeColor="text1"/>
          <w:sz w:val="24"/>
          <w:szCs w:val="24"/>
        </w:rPr>
        <w:t xml:space="preserve">Gracias, nada más me ayudan con las manitas cuando las levantan, que no las puedo ver. </w:t>
      </w:r>
    </w:p>
    <w:p w14:paraId="09284380" w14:textId="77777777" w:rsidR="00650138" w:rsidRPr="00776959" w:rsidRDefault="00650138" w:rsidP="00650138">
      <w:pPr>
        <w:jc w:val="both"/>
        <w:rPr>
          <w:rFonts w:ascii="Arial" w:eastAsia="Segoe UI" w:hAnsi="Arial" w:cs="Arial"/>
          <w:color w:val="000000" w:themeColor="text1"/>
          <w:sz w:val="24"/>
          <w:szCs w:val="24"/>
        </w:rPr>
      </w:pPr>
    </w:p>
    <w:p w14:paraId="68B24842"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b/>
          <w:bCs/>
          <w:color w:val="000000" w:themeColor="text1"/>
          <w:sz w:val="24"/>
          <w:szCs w:val="24"/>
        </w:rPr>
        <w:t>Yorleni León:</w:t>
      </w:r>
      <w:r w:rsidRPr="00776959">
        <w:rPr>
          <w:rFonts w:ascii="Arial" w:eastAsia="Segoe UI" w:hAnsi="Arial" w:cs="Arial"/>
          <w:color w:val="000000" w:themeColor="text1"/>
          <w:sz w:val="24"/>
          <w:szCs w:val="24"/>
        </w:rPr>
        <w:t xml:space="preserve"> Sí, claro.</w:t>
      </w:r>
    </w:p>
    <w:p w14:paraId="1A8B061D" w14:textId="77777777" w:rsidR="00650138" w:rsidRPr="00776959" w:rsidRDefault="00650138" w:rsidP="00650138">
      <w:pPr>
        <w:jc w:val="both"/>
        <w:rPr>
          <w:rFonts w:ascii="Arial" w:eastAsia="Segoe UI" w:hAnsi="Arial" w:cs="Arial"/>
          <w:color w:val="000000" w:themeColor="text1"/>
          <w:sz w:val="24"/>
          <w:szCs w:val="24"/>
        </w:rPr>
      </w:pPr>
    </w:p>
    <w:p w14:paraId="62763CDB"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b/>
          <w:bCs/>
          <w:color w:val="000000" w:themeColor="text1"/>
          <w:sz w:val="24"/>
          <w:szCs w:val="24"/>
        </w:rPr>
        <w:t xml:space="preserve">Marianela Navarro: </w:t>
      </w:r>
      <w:r w:rsidRPr="00776959">
        <w:rPr>
          <w:rFonts w:ascii="Arial" w:eastAsia="Segoe UI" w:hAnsi="Arial" w:cs="Arial"/>
          <w:color w:val="000000" w:themeColor="text1"/>
          <w:sz w:val="24"/>
          <w:szCs w:val="24"/>
        </w:rPr>
        <w:t>Gracias.</w:t>
      </w:r>
    </w:p>
    <w:p w14:paraId="6D0991D8" w14:textId="77777777" w:rsidR="00650138" w:rsidRPr="00776959" w:rsidRDefault="00650138" w:rsidP="00650138">
      <w:pPr>
        <w:jc w:val="both"/>
        <w:rPr>
          <w:rFonts w:ascii="Arial" w:eastAsia="Segoe UI" w:hAnsi="Arial" w:cs="Arial"/>
          <w:color w:val="000000" w:themeColor="text1"/>
          <w:sz w:val="24"/>
          <w:szCs w:val="24"/>
        </w:rPr>
      </w:pPr>
    </w:p>
    <w:p w14:paraId="232D0814" w14:textId="77777777" w:rsidR="00650138" w:rsidRPr="00776959" w:rsidRDefault="00650138" w:rsidP="00650138">
      <w:pPr>
        <w:jc w:val="both"/>
        <w:rPr>
          <w:rFonts w:ascii="Arial" w:eastAsia="Segoe UI" w:hAnsi="Arial" w:cs="Arial"/>
          <w:color w:val="000000" w:themeColor="text1"/>
          <w:sz w:val="24"/>
          <w:szCs w:val="24"/>
        </w:rPr>
      </w:pPr>
    </w:p>
    <w:p w14:paraId="119B9D71" w14:textId="77777777" w:rsidR="00650138" w:rsidRPr="00776959" w:rsidRDefault="00650138" w:rsidP="00650138">
      <w:pPr>
        <w:jc w:val="center"/>
        <w:rPr>
          <w:rFonts w:ascii="Arial" w:eastAsia="Segoe UI" w:hAnsi="Arial" w:cs="Arial"/>
          <w:color w:val="000000" w:themeColor="text1"/>
          <w:sz w:val="24"/>
          <w:szCs w:val="24"/>
        </w:rPr>
      </w:pPr>
      <w:r w:rsidRPr="00776959">
        <w:rPr>
          <w:rFonts w:ascii="Arial" w:eastAsia="Segoe UI" w:hAnsi="Arial" w:cs="Arial"/>
          <w:noProof/>
          <w:color w:val="000000" w:themeColor="text1"/>
          <w:sz w:val="24"/>
          <w:szCs w:val="24"/>
        </w:rPr>
        <w:drawing>
          <wp:inline distT="0" distB="0" distL="0" distR="0" wp14:anchorId="58E73091" wp14:editId="03DECBA6">
            <wp:extent cx="4152314" cy="2442258"/>
            <wp:effectExtent l="0" t="0" r="635" b="0"/>
            <wp:docPr id="16709979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997988" name=""/>
                    <pic:cNvPicPr/>
                  </pic:nvPicPr>
                  <pic:blipFill>
                    <a:blip r:embed="rId15"/>
                    <a:stretch>
                      <a:fillRect/>
                    </a:stretch>
                  </pic:blipFill>
                  <pic:spPr>
                    <a:xfrm>
                      <a:off x="0" y="0"/>
                      <a:ext cx="4163581" cy="2448885"/>
                    </a:xfrm>
                    <a:prstGeom prst="rect">
                      <a:avLst/>
                    </a:prstGeom>
                  </pic:spPr>
                </pic:pic>
              </a:graphicData>
            </a:graphic>
          </wp:inline>
        </w:drawing>
      </w:r>
    </w:p>
    <w:p w14:paraId="35E8361E" w14:textId="77777777" w:rsidR="00650138" w:rsidRPr="00776959" w:rsidRDefault="00650138" w:rsidP="00650138">
      <w:pPr>
        <w:jc w:val="both"/>
        <w:rPr>
          <w:rFonts w:ascii="Arial" w:eastAsia="Segoe UI" w:hAnsi="Arial" w:cs="Arial"/>
          <w:b/>
          <w:bCs/>
          <w:color w:val="000000" w:themeColor="text1"/>
          <w:sz w:val="24"/>
          <w:szCs w:val="24"/>
        </w:rPr>
      </w:pPr>
    </w:p>
    <w:p w14:paraId="2870F89D"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b/>
          <w:bCs/>
          <w:color w:val="000000" w:themeColor="text1"/>
          <w:sz w:val="24"/>
          <w:szCs w:val="24"/>
        </w:rPr>
        <w:t>Yorleni León:</w:t>
      </w:r>
      <w:r w:rsidRPr="00776959">
        <w:rPr>
          <w:rFonts w:ascii="Arial" w:eastAsia="Segoe UI" w:hAnsi="Arial" w:cs="Arial"/>
          <w:color w:val="000000" w:themeColor="text1"/>
          <w:sz w:val="24"/>
          <w:szCs w:val="24"/>
        </w:rPr>
        <w:t xml:space="preserve"> Corresponde a la presentación de la Rendición de Cuentas sobre las Labores que se ejecutaron en la Auditoría Interna del año 2025. </w:t>
      </w:r>
    </w:p>
    <w:p w14:paraId="6D608A5C" w14:textId="77777777" w:rsidR="00650138" w:rsidRPr="00776959" w:rsidRDefault="00650138" w:rsidP="00650138">
      <w:pPr>
        <w:jc w:val="both"/>
        <w:rPr>
          <w:rFonts w:ascii="Arial" w:eastAsia="Segoe UI" w:hAnsi="Arial" w:cs="Arial"/>
          <w:color w:val="000000" w:themeColor="text1"/>
          <w:sz w:val="24"/>
          <w:szCs w:val="24"/>
        </w:rPr>
      </w:pPr>
    </w:p>
    <w:p w14:paraId="2BA8D23A" w14:textId="77777777" w:rsidR="00650138" w:rsidRPr="00776959" w:rsidRDefault="00650138" w:rsidP="00650138">
      <w:pPr>
        <w:jc w:val="center"/>
        <w:rPr>
          <w:rFonts w:ascii="Arial" w:eastAsia="Segoe UI" w:hAnsi="Arial" w:cs="Arial"/>
          <w:color w:val="000000" w:themeColor="text1"/>
          <w:sz w:val="24"/>
          <w:szCs w:val="24"/>
        </w:rPr>
      </w:pPr>
      <w:r w:rsidRPr="00776959">
        <w:rPr>
          <w:rFonts w:ascii="Arial" w:eastAsia="Segoe UI" w:hAnsi="Arial" w:cs="Arial"/>
          <w:noProof/>
          <w:color w:val="000000" w:themeColor="text1"/>
          <w:sz w:val="24"/>
          <w:szCs w:val="24"/>
        </w:rPr>
        <w:lastRenderedPageBreak/>
        <w:drawing>
          <wp:inline distT="0" distB="0" distL="0" distR="0" wp14:anchorId="68490355" wp14:editId="533E9E9B">
            <wp:extent cx="4216143" cy="2476982"/>
            <wp:effectExtent l="0" t="0" r="0" b="0"/>
            <wp:docPr id="12472789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278982" name=""/>
                    <pic:cNvPicPr/>
                  </pic:nvPicPr>
                  <pic:blipFill>
                    <a:blip r:embed="rId16"/>
                    <a:stretch>
                      <a:fillRect/>
                    </a:stretch>
                  </pic:blipFill>
                  <pic:spPr>
                    <a:xfrm>
                      <a:off x="0" y="0"/>
                      <a:ext cx="4228850" cy="2484447"/>
                    </a:xfrm>
                    <a:prstGeom prst="rect">
                      <a:avLst/>
                    </a:prstGeom>
                  </pic:spPr>
                </pic:pic>
              </a:graphicData>
            </a:graphic>
          </wp:inline>
        </w:drawing>
      </w:r>
    </w:p>
    <w:p w14:paraId="0695B6A4" w14:textId="77777777" w:rsidR="00650138" w:rsidRPr="00776959" w:rsidRDefault="00650138" w:rsidP="00650138">
      <w:pPr>
        <w:jc w:val="both"/>
        <w:rPr>
          <w:rFonts w:ascii="Arial" w:eastAsia="Segoe UI" w:hAnsi="Arial" w:cs="Arial"/>
          <w:color w:val="000000" w:themeColor="text1"/>
          <w:sz w:val="24"/>
          <w:szCs w:val="24"/>
        </w:rPr>
      </w:pPr>
    </w:p>
    <w:p w14:paraId="7F60A0FC"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Esto obedece a un cumplimiento obligatorio de la Ley General de Control Interno en su artículo 22, en Inciso G, donde indica que las Auditorías deben de realizar una vez al año ese informe.</w:t>
      </w:r>
    </w:p>
    <w:p w14:paraId="390CDA3C" w14:textId="77777777" w:rsidR="00650138" w:rsidRPr="00776959" w:rsidRDefault="00650138" w:rsidP="00650138">
      <w:pPr>
        <w:jc w:val="both"/>
        <w:rPr>
          <w:rFonts w:ascii="Arial" w:eastAsia="Segoe UI" w:hAnsi="Arial" w:cs="Arial"/>
          <w:color w:val="000000" w:themeColor="text1"/>
          <w:sz w:val="24"/>
          <w:szCs w:val="24"/>
        </w:rPr>
      </w:pPr>
    </w:p>
    <w:p w14:paraId="3D1CFED9" w14:textId="77777777" w:rsidR="00650138" w:rsidRPr="00776959" w:rsidRDefault="00650138" w:rsidP="00650138">
      <w:pPr>
        <w:jc w:val="both"/>
        <w:rPr>
          <w:rFonts w:ascii="Arial" w:eastAsia="Segoe UI" w:hAnsi="Arial" w:cs="Arial"/>
          <w:color w:val="000000" w:themeColor="text1"/>
          <w:sz w:val="24"/>
          <w:szCs w:val="24"/>
        </w:rPr>
      </w:pPr>
    </w:p>
    <w:p w14:paraId="1C699683" w14:textId="77777777" w:rsidR="00650138" w:rsidRPr="00776959" w:rsidRDefault="00650138" w:rsidP="00650138">
      <w:pPr>
        <w:jc w:val="center"/>
        <w:rPr>
          <w:rFonts w:ascii="Arial" w:eastAsia="Segoe UI" w:hAnsi="Arial" w:cs="Arial"/>
          <w:color w:val="000000" w:themeColor="text1"/>
          <w:sz w:val="24"/>
          <w:szCs w:val="24"/>
        </w:rPr>
      </w:pPr>
      <w:r w:rsidRPr="00776959">
        <w:rPr>
          <w:rFonts w:ascii="Arial" w:eastAsia="Segoe UI" w:hAnsi="Arial" w:cs="Arial"/>
          <w:noProof/>
          <w:color w:val="000000" w:themeColor="text1"/>
          <w:sz w:val="24"/>
          <w:szCs w:val="24"/>
        </w:rPr>
        <w:drawing>
          <wp:inline distT="0" distB="0" distL="0" distR="0" wp14:anchorId="4A35E47C" wp14:editId="108B3421">
            <wp:extent cx="3765550" cy="2163061"/>
            <wp:effectExtent l="0" t="0" r="6350" b="8890"/>
            <wp:docPr id="3011134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113483" name=""/>
                    <pic:cNvPicPr/>
                  </pic:nvPicPr>
                  <pic:blipFill>
                    <a:blip r:embed="rId17"/>
                    <a:stretch>
                      <a:fillRect/>
                    </a:stretch>
                  </pic:blipFill>
                  <pic:spPr>
                    <a:xfrm>
                      <a:off x="0" y="0"/>
                      <a:ext cx="3769937" cy="2165581"/>
                    </a:xfrm>
                    <a:prstGeom prst="rect">
                      <a:avLst/>
                    </a:prstGeom>
                  </pic:spPr>
                </pic:pic>
              </a:graphicData>
            </a:graphic>
          </wp:inline>
        </w:drawing>
      </w:r>
    </w:p>
    <w:p w14:paraId="19BFE49A" w14:textId="77777777" w:rsidR="00650138" w:rsidRPr="00776959" w:rsidRDefault="00650138" w:rsidP="00650138">
      <w:pPr>
        <w:jc w:val="both"/>
        <w:rPr>
          <w:rFonts w:ascii="Arial" w:eastAsia="Segoe UI" w:hAnsi="Arial" w:cs="Arial"/>
          <w:color w:val="000000" w:themeColor="text1"/>
          <w:sz w:val="24"/>
          <w:szCs w:val="24"/>
        </w:rPr>
      </w:pPr>
    </w:p>
    <w:p w14:paraId="47509CA3" w14:textId="77777777" w:rsidR="00650138"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Dentro de los resultados que tenemos.</w:t>
      </w:r>
    </w:p>
    <w:p w14:paraId="35701344" w14:textId="77777777" w:rsidR="0054710A" w:rsidRPr="00776959" w:rsidRDefault="0054710A" w:rsidP="00650138">
      <w:pPr>
        <w:jc w:val="both"/>
        <w:rPr>
          <w:rFonts w:ascii="Arial" w:eastAsia="Segoe UI" w:hAnsi="Arial" w:cs="Arial"/>
          <w:color w:val="000000" w:themeColor="text1"/>
          <w:sz w:val="24"/>
          <w:szCs w:val="24"/>
        </w:rPr>
      </w:pPr>
    </w:p>
    <w:p w14:paraId="7A95F274" w14:textId="77777777" w:rsidR="00650138" w:rsidRPr="00776959" w:rsidRDefault="00650138" w:rsidP="00650138">
      <w:pPr>
        <w:jc w:val="center"/>
        <w:rPr>
          <w:rFonts w:ascii="Arial" w:eastAsia="Segoe UI" w:hAnsi="Arial" w:cs="Arial"/>
          <w:color w:val="000000" w:themeColor="text1"/>
          <w:sz w:val="24"/>
          <w:szCs w:val="24"/>
        </w:rPr>
      </w:pPr>
      <w:r w:rsidRPr="00776959">
        <w:rPr>
          <w:rFonts w:ascii="Arial" w:eastAsia="Segoe UI" w:hAnsi="Arial" w:cs="Arial"/>
          <w:noProof/>
          <w:color w:val="000000" w:themeColor="text1"/>
          <w:sz w:val="24"/>
          <w:szCs w:val="24"/>
        </w:rPr>
        <w:drawing>
          <wp:inline distT="0" distB="0" distL="0" distR="0" wp14:anchorId="475B899D" wp14:editId="6F6EAFEF">
            <wp:extent cx="3999230" cy="2504661"/>
            <wp:effectExtent l="0" t="0" r="1270" b="0"/>
            <wp:docPr id="19702635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263550" name=""/>
                    <pic:cNvPicPr/>
                  </pic:nvPicPr>
                  <pic:blipFill>
                    <a:blip r:embed="rId18"/>
                    <a:stretch>
                      <a:fillRect/>
                    </a:stretch>
                  </pic:blipFill>
                  <pic:spPr>
                    <a:xfrm>
                      <a:off x="0" y="0"/>
                      <a:ext cx="4032544" cy="2525525"/>
                    </a:xfrm>
                    <a:prstGeom prst="rect">
                      <a:avLst/>
                    </a:prstGeom>
                  </pic:spPr>
                </pic:pic>
              </a:graphicData>
            </a:graphic>
          </wp:inline>
        </w:drawing>
      </w:r>
    </w:p>
    <w:p w14:paraId="658332CA" w14:textId="77777777" w:rsidR="00650138" w:rsidRPr="00776959" w:rsidRDefault="00650138" w:rsidP="00650138">
      <w:pPr>
        <w:jc w:val="both"/>
        <w:rPr>
          <w:rFonts w:ascii="Arial" w:eastAsia="Segoe UI" w:hAnsi="Arial" w:cs="Arial"/>
          <w:color w:val="000000" w:themeColor="text1"/>
          <w:sz w:val="24"/>
          <w:szCs w:val="24"/>
        </w:rPr>
      </w:pPr>
    </w:p>
    <w:p w14:paraId="432B28FE"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Es la lista de cosas que se realizaron:</w:t>
      </w:r>
    </w:p>
    <w:p w14:paraId="69D0781B" w14:textId="77777777" w:rsidR="00650138" w:rsidRPr="00776959" w:rsidRDefault="00650138" w:rsidP="00650138">
      <w:pPr>
        <w:jc w:val="both"/>
        <w:rPr>
          <w:rFonts w:ascii="Arial" w:eastAsia="Segoe UI" w:hAnsi="Arial" w:cs="Arial"/>
          <w:color w:val="000000" w:themeColor="text1"/>
          <w:sz w:val="24"/>
          <w:szCs w:val="24"/>
        </w:rPr>
      </w:pPr>
    </w:p>
    <w:p w14:paraId="7D9C89DC" w14:textId="77777777" w:rsidR="00650138" w:rsidRPr="00776959" w:rsidRDefault="00650138" w:rsidP="00BF0D75">
      <w:pPr>
        <w:pStyle w:val="Prrafodelista"/>
        <w:numPr>
          <w:ilvl w:val="0"/>
          <w:numId w:val="5"/>
        </w:numPr>
        <w:jc w:val="both"/>
        <w:rPr>
          <w:rFonts w:ascii="Arial" w:eastAsia="Segoe UI" w:hAnsi="Arial" w:cs="Arial"/>
          <w:color w:val="000000" w:themeColor="text1"/>
        </w:rPr>
      </w:pPr>
      <w:r w:rsidRPr="00776959">
        <w:rPr>
          <w:rFonts w:ascii="Arial" w:eastAsia="Segoe UI" w:hAnsi="Arial" w:cs="Arial"/>
          <w:color w:val="000000" w:themeColor="text1"/>
        </w:rPr>
        <w:lastRenderedPageBreak/>
        <w:t>Los servicios preventivos, que son las asesorías y advertencias que luego vienen desglosadas, y en el mismo informe vienen anexos sobre los nombres completos de esas asesorías y advertencias.</w:t>
      </w:r>
      <w:r w:rsidRPr="00776959">
        <w:rPr>
          <w:rFonts w:ascii="Arial" w:eastAsia="Segoe UI" w:hAnsi="Arial" w:cs="Arial"/>
          <w:color w:val="000000" w:themeColor="text1"/>
        </w:rPr>
        <w:br/>
        <w:t>Seguimiento de recomendaciones, se pone en disposiciones, porque la norma dice que, si la Contraloría nos indica que le demos seguimiento, lo hacemos. En el año 2025, no se nos asignó por parte de la Contraloría a ninguna disposición, entonces solo le dimos seguimiento a las recomendaciones de los informes de Auditoría.</w:t>
      </w:r>
      <w:r w:rsidRPr="00776959">
        <w:rPr>
          <w:rFonts w:ascii="Arial" w:eastAsia="Segoe UI" w:hAnsi="Arial" w:cs="Arial"/>
          <w:color w:val="000000" w:themeColor="text1"/>
        </w:rPr>
        <w:br/>
        <w:t>Estudios especiales, específicamente las relaciones de hechos.</w:t>
      </w:r>
    </w:p>
    <w:p w14:paraId="7961A5E5" w14:textId="77777777" w:rsidR="00650138" w:rsidRPr="00776959" w:rsidRDefault="00650138" w:rsidP="00BF0D75">
      <w:pPr>
        <w:pStyle w:val="Prrafodelista"/>
        <w:numPr>
          <w:ilvl w:val="0"/>
          <w:numId w:val="5"/>
        </w:numPr>
        <w:jc w:val="both"/>
        <w:rPr>
          <w:rFonts w:ascii="Arial" w:eastAsia="Segoe UI" w:hAnsi="Arial" w:cs="Arial"/>
          <w:color w:val="000000" w:themeColor="text1"/>
        </w:rPr>
      </w:pPr>
      <w:r w:rsidRPr="00776959">
        <w:rPr>
          <w:rFonts w:ascii="Arial" w:eastAsia="Segoe UI" w:hAnsi="Arial" w:cs="Arial"/>
          <w:color w:val="000000" w:themeColor="text1"/>
        </w:rPr>
        <w:t xml:space="preserve">El desarrollo profesional continuo, es un tiempo que se saca para capacitación, que está normado también en la normativa que regula la Auditoría Interna. </w:t>
      </w:r>
    </w:p>
    <w:p w14:paraId="32262E77" w14:textId="77777777" w:rsidR="00650138" w:rsidRPr="00776959" w:rsidRDefault="00650138" w:rsidP="00BF0D75">
      <w:pPr>
        <w:pStyle w:val="Prrafodelista"/>
        <w:numPr>
          <w:ilvl w:val="0"/>
          <w:numId w:val="5"/>
        </w:numPr>
        <w:jc w:val="both"/>
        <w:rPr>
          <w:rFonts w:ascii="Arial" w:eastAsia="Segoe UI" w:hAnsi="Arial" w:cs="Arial"/>
          <w:color w:val="000000" w:themeColor="text1"/>
        </w:rPr>
      </w:pPr>
      <w:r w:rsidRPr="00776959">
        <w:rPr>
          <w:rFonts w:ascii="Arial" w:eastAsia="Segoe UI" w:hAnsi="Arial" w:cs="Arial"/>
          <w:color w:val="000000" w:themeColor="text1"/>
        </w:rPr>
        <w:t xml:space="preserve">Fortalecimiento de la gestión de la Auditoría, son aspectos internos que debemos de realizar para la calidad. </w:t>
      </w:r>
    </w:p>
    <w:p w14:paraId="7DD150D6" w14:textId="77777777" w:rsidR="00650138" w:rsidRPr="00776959" w:rsidRDefault="00650138" w:rsidP="00BF0D75">
      <w:pPr>
        <w:pStyle w:val="Prrafodelista"/>
        <w:numPr>
          <w:ilvl w:val="0"/>
          <w:numId w:val="5"/>
        </w:numPr>
        <w:jc w:val="both"/>
        <w:rPr>
          <w:rFonts w:ascii="Arial" w:eastAsia="Segoe UI" w:hAnsi="Arial" w:cs="Arial"/>
          <w:color w:val="000000" w:themeColor="text1"/>
        </w:rPr>
      </w:pPr>
      <w:r w:rsidRPr="00776959">
        <w:rPr>
          <w:rFonts w:ascii="Arial" w:eastAsia="Segoe UI" w:hAnsi="Arial" w:cs="Arial"/>
          <w:color w:val="000000" w:themeColor="text1"/>
        </w:rPr>
        <w:t xml:space="preserve">Fortalecer la calidad de la Auditoría. </w:t>
      </w:r>
    </w:p>
    <w:p w14:paraId="62171821" w14:textId="77777777" w:rsidR="00650138" w:rsidRPr="00776959" w:rsidRDefault="00650138" w:rsidP="00BF0D75">
      <w:pPr>
        <w:pStyle w:val="Prrafodelista"/>
        <w:numPr>
          <w:ilvl w:val="0"/>
          <w:numId w:val="5"/>
        </w:numPr>
        <w:jc w:val="both"/>
        <w:rPr>
          <w:rFonts w:ascii="Arial" w:eastAsia="Segoe UI" w:hAnsi="Arial" w:cs="Arial"/>
          <w:color w:val="000000" w:themeColor="text1"/>
        </w:rPr>
      </w:pPr>
      <w:r w:rsidRPr="00776959">
        <w:rPr>
          <w:rFonts w:ascii="Arial" w:eastAsia="Segoe UI" w:hAnsi="Arial" w:cs="Arial"/>
          <w:color w:val="000000" w:themeColor="text1"/>
        </w:rPr>
        <w:t xml:space="preserve">Participamos en inventarios en destrucción de activos y mercancías entre Empresas Comerciales, Civil, Administración. </w:t>
      </w:r>
    </w:p>
    <w:p w14:paraId="2B058387" w14:textId="77777777" w:rsidR="00650138" w:rsidRPr="00776959" w:rsidRDefault="00650138" w:rsidP="00BF0D75">
      <w:pPr>
        <w:pStyle w:val="Prrafodelista"/>
        <w:numPr>
          <w:ilvl w:val="0"/>
          <w:numId w:val="5"/>
        </w:numPr>
        <w:jc w:val="both"/>
        <w:rPr>
          <w:rFonts w:ascii="Arial" w:eastAsia="Segoe UI" w:hAnsi="Arial" w:cs="Arial"/>
          <w:color w:val="000000" w:themeColor="text1"/>
        </w:rPr>
      </w:pPr>
      <w:r w:rsidRPr="00776959">
        <w:rPr>
          <w:rFonts w:ascii="Arial" w:eastAsia="Segoe UI" w:hAnsi="Arial" w:cs="Arial"/>
          <w:color w:val="000000" w:themeColor="text1"/>
        </w:rPr>
        <w:t xml:space="preserve">Luego, se hizo evaluación del proceso de seguimiento de los emprendimientos productivos individuales, es un estudio. </w:t>
      </w:r>
    </w:p>
    <w:p w14:paraId="0D93AE35" w14:textId="77777777" w:rsidR="00650138" w:rsidRPr="00776959" w:rsidRDefault="00650138" w:rsidP="00BF0D75">
      <w:pPr>
        <w:pStyle w:val="Prrafodelista"/>
        <w:numPr>
          <w:ilvl w:val="0"/>
          <w:numId w:val="5"/>
        </w:numPr>
        <w:jc w:val="both"/>
        <w:rPr>
          <w:rFonts w:ascii="Arial" w:eastAsia="Segoe UI" w:hAnsi="Arial" w:cs="Arial"/>
          <w:color w:val="000000" w:themeColor="text1"/>
        </w:rPr>
      </w:pPr>
      <w:r w:rsidRPr="00776959">
        <w:rPr>
          <w:rFonts w:ascii="Arial" w:eastAsia="Segoe UI" w:hAnsi="Arial" w:cs="Arial"/>
          <w:color w:val="000000" w:themeColor="text1"/>
        </w:rPr>
        <w:t>Evaluación integral del Área Regional de Desarrollo Social de la Chorotega.</w:t>
      </w:r>
    </w:p>
    <w:p w14:paraId="758EEAC3" w14:textId="77777777" w:rsidR="00650138" w:rsidRPr="00776959" w:rsidRDefault="00650138" w:rsidP="00BF0D75">
      <w:pPr>
        <w:pStyle w:val="Prrafodelista"/>
        <w:numPr>
          <w:ilvl w:val="0"/>
          <w:numId w:val="5"/>
        </w:numPr>
        <w:jc w:val="both"/>
        <w:rPr>
          <w:rFonts w:ascii="Arial" w:eastAsia="Segoe UI" w:hAnsi="Arial" w:cs="Arial"/>
          <w:color w:val="000000" w:themeColor="text1"/>
        </w:rPr>
      </w:pPr>
      <w:r w:rsidRPr="00776959">
        <w:rPr>
          <w:rFonts w:ascii="Arial" w:eastAsia="Segoe UI" w:hAnsi="Arial" w:cs="Arial"/>
          <w:color w:val="000000" w:themeColor="text1"/>
        </w:rPr>
        <w:t>Se hizo una Auditoría, no se hizo, se participó, la Contraloría General de la República nos pidió un profesional que formara parte del equipo para la Auditoría Operativa sobre la eficiencia, eficacia del Programa de Transferencia Monetaria Condicionada Avancemos.</w:t>
      </w:r>
    </w:p>
    <w:p w14:paraId="21DBDD4D" w14:textId="77777777" w:rsidR="00650138" w:rsidRPr="00776959" w:rsidRDefault="00650138" w:rsidP="00650138">
      <w:pPr>
        <w:jc w:val="both"/>
        <w:rPr>
          <w:rFonts w:ascii="Arial" w:eastAsia="Segoe UI" w:hAnsi="Arial" w:cs="Arial"/>
          <w:color w:val="000000" w:themeColor="text1"/>
          <w:sz w:val="24"/>
          <w:szCs w:val="24"/>
        </w:rPr>
      </w:pPr>
    </w:p>
    <w:p w14:paraId="0AC5A4A6" w14:textId="77777777" w:rsidR="00650138" w:rsidRPr="00776959" w:rsidRDefault="00650138" w:rsidP="00650138">
      <w:pPr>
        <w:jc w:val="center"/>
        <w:rPr>
          <w:rFonts w:ascii="Arial" w:eastAsia="Segoe UI" w:hAnsi="Arial" w:cs="Arial"/>
          <w:color w:val="000000" w:themeColor="text1"/>
          <w:sz w:val="24"/>
          <w:szCs w:val="24"/>
        </w:rPr>
      </w:pPr>
      <w:r w:rsidRPr="00776959">
        <w:rPr>
          <w:rFonts w:ascii="Arial" w:eastAsia="Segoe UI" w:hAnsi="Arial" w:cs="Arial"/>
          <w:noProof/>
          <w:color w:val="000000" w:themeColor="text1"/>
          <w:sz w:val="24"/>
          <w:szCs w:val="24"/>
        </w:rPr>
        <w:drawing>
          <wp:inline distT="0" distB="0" distL="0" distR="0" wp14:anchorId="30862A17" wp14:editId="22F5A411">
            <wp:extent cx="4010627" cy="2126945"/>
            <wp:effectExtent l="0" t="0" r="0" b="6985"/>
            <wp:docPr id="20078930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893090" name=""/>
                    <pic:cNvPicPr/>
                  </pic:nvPicPr>
                  <pic:blipFill>
                    <a:blip r:embed="rId19"/>
                    <a:stretch>
                      <a:fillRect/>
                    </a:stretch>
                  </pic:blipFill>
                  <pic:spPr>
                    <a:xfrm>
                      <a:off x="0" y="0"/>
                      <a:ext cx="4034967" cy="2139853"/>
                    </a:xfrm>
                    <a:prstGeom prst="rect">
                      <a:avLst/>
                    </a:prstGeom>
                  </pic:spPr>
                </pic:pic>
              </a:graphicData>
            </a:graphic>
          </wp:inline>
        </w:drawing>
      </w:r>
    </w:p>
    <w:p w14:paraId="5B4A2754" w14:textId="77777777" w:rsidR="00650138" w:rsidRDefault="00650138" w:rsidP="00650138">
      <w:pPr>
        <w:jc w:val="both"/>
        <w:rPr>
          <w:rFonts w:ascii="Arial" w:eastAsia="Segoe UI" w:hAnsi="Arial" w:cs="Arial"/>
          <w:color w:val="000000" w:themeColor="text1"/>
          <w:sz w:val="24"/>
          <w:szCs w:val="24"/>
        </w:rPr>
      </w:pPr>
    </w:p>
    <w:p w14:paraId="42FDF590" w14:textId="77777777" w:rsidR="00650138" w:rsidRPr="00776959" w:rsidRDefault="00650138" w:rsidP="00BF0D75">
      <w:pPr>
        <w:pStyle w:val="Prrafodelista"/>
        <w:numPr>
          <w:ilvl w:val="0"/>
          <w:numId w:val="6"/>
        </w:numPr>
        <w:jc w:val="both"/>
        <w:rPr>
          <w:rFonts w:ascii="Arial" w:eastAsia="Segoe UI" w:hAnsi="Arial" w:cs="Arial"/>
          <w:color w:val="000000" w:themeColor="text1"/>
        </w:rPr>
      </w:pPr>
      <w:r w:rsidRPr="00776959">
        <w:rPr>
          <w:rFonts w:ascii="Arial" w:eastAsia="Segoe UI" w:hAnsi="Arial" w:cs="Arial"/>
          <w:color w:val="000000" w:themeColor="text1"/>
        </w:rPr>
        <w:t xml:space="preserve">Se hizo la evaluación del proceso de otorgamiento de los Subsidios de Mejoramiento de Vivienda y Mejoramiento de Vivienda para la Atención de Emergencias. </w:t>
      </w:r>
    </w:p>
    <w:p w14:paraId="23C2614B" w14:textId="77777777" w:rsidR="00650138" w:rsidRPr="00776959" w:rsidRDefault="00650138" w:rsidP="00BF0D75">
      <w:pPr>
        <w:pStyle w:val="Prrafodelista"/>
        <w:numPr>
          <w:ilvl w:val="0"/>
          <w:numId w:val="6"/>
        </w:numPr>
        <w:jc w:val="both"/>
        <w:rPr>
          <w:rFonts w:ascii="Arial" w:eastAsia="Segoe UI" w:hAnsi="Arial" w:cs="Arial"/>
          <w:color w:val="000000" w:themeColor="text1"/>
          <w:lang w:val="es-ES"/>
        </w:rPr>
      </w:pPr>
      <w:r w:rsidRPr="240714CC">
        <w:rPr>
          <w:rFonts w:ascii="Arial" w:eastAsia="Segoe UI" w:hAnsi="Arial" w:cs="Arial"/>
          <w:color w:val="000000" w:themeColor="text1"/>
          <w:lang w:val="es-ES"/>
        </w:rPr>
        <w:t>También se hizo un estudio de evaluación del Proceso de Otorgamiento del Beneficio de Titulación.</w:t>
      </w:r>
      <w:r>
        <w:br/>
      </w:r>
      <w:r w:rsidRPr="240714CC">
        <w:rPr>
          <w:rFonts w:ascii="Arial" w:eastAsia="Segoe UI" w:hAnsi="Arial" w:cs="Arial"/>
          <w:color w:val="000000" w:themeColor="text1"/>
          <w:lang w:val="es-ES"/>
        </w:rPr>
        <w:t>Se le dio otro estudio seguimiento a las Transferencias de Recursos a Sujetos Privados para el Desarrollo de Proyectos Socioproductivos.</w:t>
      </w:r>
    </w:p>
    <w:p w14:paraId="731B34C3" w14:textId="77777777" w:rsidR="00650138" w:rsidRPr="00776959" w:rsidRDefault="00650138" w:rsidP="00BF0D75">
      <w:pPr>
        <w:pStyle w:val="Prrafodelista"/>
        <w:numPr>
          <w:ilvl w:val="0"/>
          <w:numId w:val="6"/>
        </w:numPr>
        <w:jc w:val="both"/>
        <w:rPr>
          <w:rFonts w:ascii="Arial" w:eastAsia="Segoe UI" w:hAnsi="Arial" w:cs="Arial"/>
          <w:color w:val="000000" w:themeColor="text1"/>
        </w:rPr>
      </w:pPr>
      <w:r w:rsidRPr="00776959">
        <w:rPr>
          <w:rFonts w:ascii="Arial" w:eastAsia="Segoe UI" w:hAnsi="Arial" w:cs="Arial"/>
          <w:color w:val="000000" w:themeColor="text1"/>
        </w:rPr>
        <w:t>Este estudio se concluyó el 2024 en los primeros días de enero del 2025 de Servicios Profesionales y Técnicos del Fideicomiso.</w:t>
      </w:r>
      <w:r w:rsidRPr="00776959">
        <w:rPr>
          <w:rFonts w:ascii="Arial" w:eastAsia="Segoe UI" w:hAnsi="Arial" w:cs="Arial"/>
          <w:color w:val="000000" w:themeColor="text1"/>
        </w:rPr>
        <w:br/>
        <w:t>Se hizo un estudio de evaluación de la Gestión de Cobro Judicial de la Unidad Administrativa Tributaria del Instituto Mixto de Ayuda Social.</w:t>
      </w:r>
    </w:p>
    <w:p w14:paraId="75C417B8" w14:textId="77777777" w:rsidR="00650138" w:rsidRPr="00776959" w:rsidRDefault="00650138" w:rsidP="00BF0D75">
      <w:pPr>
        <w:pStyle w:val="Prrafodelista"/>
        <w:numPr>
          <w:ilvl w:val="0"/>
          <w:numId w:val="6"/>
        </w:numPr>
        <w:jc w:val="both"/>
        <w:rPr>
          <w:rFonts w:ascii="Arial" w:eastAsia="Segoe UI" w:hAnsi="Arial" w:cs="Arial"/>
          <w:color w:val="000000" w:themeColor="text1"/>
        </w:rPr>
      </w:pPr>
      <w:r w:rsidRPr="00776959">
        <w:rPr>
          <w:rFonts w:ascii="Arial" w:eastAsia="Segoe UI" w:hAnsi="Arial" w:cs="Arial"/>
          <w:color w:val="000000" w:themeColor="text1"/>
        </w:rPr>
        <w:t>Un estudio de activos fijos, ajustes y variaciones al presupuesto de IMAS.</w:t>
      </w:r>
    </w:p>
    <w:p w14:paraId="7ECEE9D9" w14:textId="77777777" w:rsidR="00650138" w:rsidRDefault="00650138" w:rsidP="00BF0D75">
      <w:pPr>
        <w:pStyle w:val="Prrafodelista"/>
        <w:numPr>
          <w:ilvl w:val="0"/>
          <w:numId w:val="6"/>
        </w:numPr>
        <w:jc w:val="both"/>
        <w:rPr>
          <w:rFonts w:ascii="Arial" w:eastAsia="Segoe UI" w:hAnsi="Arial" w:cs="Arial"/>
          <w:color w:val="000000" w:themeColor="text1"/>
        </w:rPr>
      </w:pPr>
      <w:r w:rsidRPr="00776959">
        <w:rPr>
          <w:rFonts w:ascii="Arial" w:eastAsia="Segoe UI" w:hAnsi="Arial" w:cs="Arial"/>
          <w:color w:val="000000" w:themeColor="text1"/>
        </w:rPr>
        <w:t>Las investigaciones de hechos irregulares, que son las relaciones de hechos.</w:t>
      </w:r>
      <w:r w:rsidRPr="00776959">
        <w:rPr>
          <w:rFonts w:ascii="Arial" w:eastAsia="Segoe UI" w:hAnsi="Arial" w:cs="Arial"/>
          <w:color w:val="000000" w:themeColor="text1"/>
        </w:rPr>
        <w:br/>
        <w:t xml:space="preserve">Y este otro informe de Auditoría de Carácter Especial, sobre la gestión del FIDEIMAS. Este informe sí fue conducido por la Contraloría en cuanto a las </w:t>
      </w:r>
      <w:r w:rsidRPr="00776959">
        <w:rPr>
          <w:rFonts w:ascii="Arial" w:eastAsia="Segoe UI" w:hAnsi="Arial" w:cs="Arial"/>
          <w:color w:val="000000" w:themeColor="text1"/>
        </w:rPr>
        <w:lastRenderedPageBreak/>
        <w:t>herramientas. Todas las instituciones que tuvieron Fideicomisos participamos, para usar la herramienta que nos dio la Contraloría General de la República.</w:t>
      </w:r>
    </w:p>
    <w:p w14:paraId="71A99C71" w14:textId="77777777" w:rsidR="0054710A" w:rsidRPr="00776959" w:rsidRDefault="0054710A" w:rsidP="0054710A">
      <w:pPr>
        <w:pStyle w:val="Prrafodelista"/>
        <w:jc w:val="both"/>
        <w:rPr>
          <w:rFonts w:ascii="Arial" w:eastAsia="Segoe UI" w:hAnsi="Arial" w:cs="Arial"/>
          <w:color w:val="000000" w:themeColor="text1"/>
        </w:rPr>
      </w:pPr>
    </w:p>
    <w:p w14:paraId="62EE1B59" w14:textId="77777777" w:rsidR="00650138" w:rsidRPr="00776959" w:rsidRDefault="00650138" w:rsidP="00650138">
      <w:pPr>
        <w:jc w:val="center"/>
        <w:rPr>
          <w:rFonts w:ascii="Arial" w:eastAsia="Segoe UI" w:hAnsi="Arial" w:cs="Arial"/>
          <w:color w:val="000000" w:themeColor="text1"/>
          <w:sz w:val="24"/>
          <w:szCs w:val="24"/>
        </w:rPr>
      </w:pPr>
      <w:r w:rsidRPr="00776959">
        <w:rPr>
          <w:rFonts w:ascii="Arial" w:eastAsia="Segoe UI" w:hAnsi="Arial" w:cs="Arial"/>
          <w:noProof/>
          <w:color w:val="000000" w:themeColor="text1"/>
          <w:sz w:val="24"/>
          <w:szCs w:val="24"/>
        </w:rPr>
        <w:drawing>
          <wp:inline distT="0" distB="0" distL="0" distR="0" wp14:anchorId="56001896" wp14:editId="46729023">
            <wp:extent cx="4566213" cy="2146300"/>
            <wp:effectExtent l="0" t="0" r="6350" b="6350"/>
            <wp:docPr id="6498136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813612" name=""/>
                    <pic:cNvPicPr/>
                  </pic:nvPicPr>
                  <pic:blipFill>
                    <a:blip r:embed="rId20"/>
                    <a:stretch>
                      <a:fillRect/>
                    </a:stretch>
                  </pic:blipFill>
                  <pic:spPr>
                    <a:xfrm>
                      <a:off x="0" y="0"/>
                      <a:ext cx="4603225" cy="2163697"/>
                    </a:xfrm>
                    <a:prstGeom prst="rect">
                      <a:avLst/>
                    </a:prstGeom>
                  </pic:spPr>
                </pic:pic>
              </a:graphicData>
            </a:graphic>
          </wp:inline>
        </w:drawing>
      </w:r>
    </w:p>
    <w:p w14:paraId="639C065D" w14:textId="77777777" w:rsidR="00650138" w:rsidRPr="00776959" w:rsidRDefault="00650138" w:rsidP="00650138">
      <w:pPr>
        <w:jc w:val="both"/>
        <w:rPr>
          <w:rFonts w:ascii="Arial" w:eastAsia="Segoe UI" w:hAnsi="Arial" w:cs="Arial"/>
          <w:color w:val="000000" w:themeColor="text1"/>
          <w:sz w:val="24"/>
          <w:szCs w:val="24"/>
        </w:rPr>
      </w:pPr>
    </w:p>
    <w:p w14:paraId="4EEF17EC" w14:textId="77777777" w:rsidR="00650138" w:rsidRPr="00776959" w:rsidRDefault="00650138" w:rsidP="00BF0D75">
      <w:pPr>
        <w:pStyle w:val="Prrafodelista"/>
        <w:numPr>
          <w:ilvl w:val="0"/>
          <w:numId w:val="8"/>
        </w:numPr>
        <w:jc w:val="both"/>
        <w:rPr>
          <w:rFonts w:ascii="Arial" w:eastAsia="Segoe UI" w:hAnsi="Arial" w:cs="Arial"/>
          <w:color w:val="000000" w:themeColor="text1"/>
        </w:rPr>
      </w:pPr>
      <w:r w:rsidRPr="00776959">
        <w:rPr>
          <w:rFonts w:ascii="Arial" w:eastAsia="Segoe UI" w:hAnsi="Arial" w:cs="Arial"/>
          <w:color w:val="000000" w:themeColor="text1"/>
        </w:rPr>
        <w:t xml:space="preserve">Igualmente, hacemos apertura de cierre de libros legales y actas. </w:t>
      </w:r>
    </w:p>
    <w:p w14:paraId="4575AB00" w14:textId="77777777" w:rsidR="00650138" w:rsidRPr="00776959" w:rsidRDefault="00650138" w:rsidP="00BF0D75">
      <w:pPr>
        <w:pStyle w:val="Prrafodelista"/>
        <w:numPr>
          <w:ilvl w:val="0"/>
          <w:numId w:val="7"/>
        </w:numPr>
        <w:jc w:val="both"/>
        <w:rPr>
          <w:rFonts w:ascii="Arial" w:eastAsia="Segoe UI" w:hAnsi="Arial" w:cs="Arial"/>
          <w:color w:val="000000" w:themeColor="text1"/>
        </w:rPr>
      </w:pPr>
      <w:r w:rsidRPr="00776959">
        <w:rPr>
          <w:rFonts w:ascii="Arial" w:eastAsia="Segoe UI" w:hAnsi="Arial" w:cs="Arial"/>
          <w:color w:val="000000" w:themeColor="text1"/>
        </w:rPr>
        <w:t>Decreto Ejecutivo, que nos establece que debemos de comunicar la Gestión Integral de Residuos de las Compras de Llantas. Entonces, tenemos que mandar un resultado a la Contraloría General de la República.</w:t>
      </w:r>
    </w:p>
    <w:p w14:paraId="4E2DF8EA" w14:textId="77777777" w:rsidR="00650138" w:rsidRPr="00776959" w:rsidRDefault="00650138" w:rsidP="00BF0D75">
      <w:pPr>
        <w:pStyle w:val="Prrafodelista"/>
        <w:numPr>
          <w:ilvl w:val="0"/>
          <w:numId w:val="7"/>
        </w:numPr>
        <w:jc w:val="both"/>
        <w:rPr>
          <w:rFonts w:ascii="Arial" w:eastAsia="Segoe UI" w:hAnsi="Arial" w:cs="Arial"/>
          <w:color w:val="000000" w:themeColor="text1"/>
        </w:rPr>
      </w:pPr>
      <w:r w:rsidRPr="00776959">
        <w:rPr>
          <w:rFonts w:ascii="Arial" w:eastAsia="Segoe UI" w:hAnsi="Arial" w:cs="Arial"/>
          <w:color w:val="000000" w:themeColor="text1"/>
        </w:rPr>
        <w:t>Estudio cálculo del lote económico para compras de mercaderías de Empresas Comerciales.</w:t>
      </w:r>
    </w:p>
    <w:p w14:paraId="54B301A6" w14:textId="77777777" w:rsidR="00650138" w:rsidRPr="00776959" w:rsidRDefault="00650138" w:rsidP="00BF0D75">
      <w:pPr>
        <w:pStyle w:val="Prrafodelista"/>
        <w:numPr>
          <w:ilvl w:val="0"/>
          <w:numId w:val="7"/>
        </w:numPr>
        <w:jc w:val="both"/>
        <w:rPr>
          <w:rFonts w:ascii="Arial" w:eastAsia="Segoe UI" w:hAnsi="Arial" w:cs="Arial"/>
          <w:color w:val="000000" w:themeColor="text1"/>
        </w:rPr>
      </w:pPr>
      <w:r w:rsidRPr="00776959">
        <w:rPr>
          <w:rFonts w:ascii="Arial" w:eastAsia="Segoe UI" w:hAnsi="Arial" w:cs="Arial"/>
          <w:color w:val="000000" w:themeColor="text1"/>
        </w:rPr>
        <w:t>Evaluación de ajustes alimentario por el método de promedio ponderado, todo esto de Empresas Comerciales.</w:t>
      </w:r>
    </w:p>
    <w:p w14:paraId="77FC6000" w14:textId="77777777" w:rsidR="00650138" w:rsidRPr="00776959" w:rsidRDefault="00650138" w:rsidP="00650138">
      <w:pPr>
        <w:jc w:val="both"/>
        <w:rPr>
          <w:rFonts w:ascii="Arial" w:eastAsia="Segoe UI" w:hAnsi="Arial" w:cs="Arial"/>
          <w:color w:val="000000" w:themeColor="text1"/>
          <w:sz w:val="24"/>
          <w:szCs w:val="24"/>
        </w:rPr>
      </w:pPr>
    </w:p>
    <w:p w14:paraId="27FBCEAC" w14:textId="77777777" w:rsidR="00650138" w:rsidRPr="00776959" w:rsidRDefault="00650138" w:rsidP="00650138">
      <w:pPr>
        <w:jc w:val="center"/>
        <w:rPr>
          <w:rFonts w:ascii="Arial" w:eastAsia="Segoe UI" w:hAnsi="Arial" w:cs="Arial"/>
          <w:color w:val="000000" w:themeColor="text1"/>
          <w:sz w:val="24"/>
          <w:szCs w:val="24"/>
        </w:rPr>
      </w:pPr>
      <w:r w:rsidRPr="00776959">
        <w:rPr>
          <w:rFonts w:ascii="Arial" w:eastAsia="Segoe UI" w:hAnsi="Arial" w:cs="Arial"/>
          <w:noProof/>
          <w:color w:val="000000" w:themeColor="text1"/>
          <w:sz w:val="24"/>
          <w:szCs w:val="24"/>
        </w:rPr>
        <w:drawing>
          <wp:inline distT="0" distB="0" distL="0" distR="0" wp14:anchorId="3870A52D" wp14:editId="2F34948A">
            <wp:extent cx="4230547" cy="2134870"/>
            <wp:effectExtent l="0" t="0" r="0" b="0"/>
            <wp:docPr id="20231889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188991" name=""/>
                    <pic:cNvPicPr/>
                  </pic:nvPicPr>
                  <pic:blipFill>
                    <a:blip r:embed="rId21"/>
                    <a:stretch>
                      <a:fillRect/>
                    </a:stretch>
                  </pic:blipFill>
                  <pic:spPr>
                    <a:xfrm>
                      <a:off x="0" y="0"/>
                      <a:ext cx="4239863" cy="2139571"/>
                    </a:xfrm>
                    <a:prstGeom prst="rect">
                      <a:avLst/>
                    </a:prstGeom>
                  </pic:spPr>
                </pic:pic>
              </a:graphicData>
            </a:graphic>
          </wp:inline>
        </w:drawing>
      </w:r>
    </w:p>
    <w:p w14:paraId="02345AE7" w14:textId="77777777" w:rsidR="00650138" w:rsidRPr="00776959" w:rsidRDefault="00650138" w:rsidP="00650138">
      <w:pPr>
        <w:jc w:val="both"/>
        <w:rPr>
          <w:rFonts w:ascii="Arial" w:eastAsia="Segoe UI" w:hAnsi="Arial" w:cs="Arial"/>
          <w:color w:val="000000" w:themeColor="text1"/>
          <w:sz w:val="24"/>
          <w:szCs w:val="24"/>
        </w:rPr>
      </w:pPr>
    </w:p>
    <w:p w14:paraId="0AA25711" w14:textId="77777777" w:rsidR="00650138" w:rsidRPr="00776959" w:rsidRDefault="00650138" w:rsidP="00BF0D75">
      <w:pPr>
        <w:pStyle w:val="Prrafodelista"/>
        <w:numPr>
          <w:ilvl w:val="0"/>
          <w:numId w:val="9"/>
        </w:numPr>
        <w:jc w:val="both"/>
        <w:rPr>
          <w:rFonts w:ascii="Arial" w:eastAsia="Segoe UI" w:hAnsi="Arial" w:cs="Arial"/>
          <w:color w:val="000000" w:themeColor="text1"/>
        </w:rPr>
      </w:pPr>
      <w:r w:rsidRPr="00776959">
        <w:rPr>
          <w:rFonts w:ascii="Arial" w:eastAsia="Segoe UI" w:hAnsi="Arial" w:cs="Arial"/>
          <w:color w:val="000000" w:themeColor="text1"/>
        </w:rPr>
        <w:t xml:space="preserve">Aquí, se especificó la anterior investigación de hechos irregulares. Era de la unidad Administrativa Financiera que atiende la Auditoría y este es de la Unidad de Gestión de Empresas Comerciales que atiende el dentro de la Auditoría Interna. </w:t>
      </w:r>
    </w:p>
    <w:p w14:paraId="10F2D004" w14:textId="77777777" w:rsidR="00650138" w:rsidRPr="00776959" w:rsidRDefault="00650138" w:rsidP="00650138">
      <w:pPr>
        <w:jc w:val="both"/>
        <w:rPr>
          <w:rFonts w:ascii="Arial" w:eastAsia="Segoe UI" w:hAnsi="Arial" w:cs="Arial"/>
          <w:color w:val="000000" w:themeColor="text1"/>
          <w:sz w:val="24"/>
          <w:szCs w:val="24"/>
        </w:rPr>
      </w:pPr>
    </w:p>
    <w:p w14:paraId="4E22DCB4" w14:textId="77777777" w:rsidR="00650138" w:rsidRPr="00776959" w:rsidRDefault="00650138" w:rsidP="00BF0D75">
      <w:pPr>
        <w:pStyle w:val="Prrafodelista"/>
        <w:numPr>
          <w:ilvl w:val="0"/>
          <w:numId w:val="9"/>
        </w:numPr>
        <w:jc w:val="both"/>
        <w:rPr>
          <w:rFonts w:ascii="Arial" w:eastAsia="Segoe UI" w:hAnsi="Arial" w:cs="Arial"/>
          <w:color w:val="000000" w:themeColor="text1"/>
        </w:rPr>
      </w:pPr>
      <w:r w:rsidRPr="00776959">
        <w:rPr>
          <w:rFonts w:ascii="Arial" w:eastAsia="Segoe UI" w:hAnsi="Arial" w:cs="Arial"/>
          <w:color w:val="000000" w:themeColor="text1"/>
        </w:rPr>
        <w:t>Otro estudio de alian</w:t>
      </w:r>
      <w:r>
        <w:rPr>
          <w:rFonts w:ascii="Arial" w:eastAsia="Segoe UI" w:hAnsi="Arial" w:cs="Arial"/>
          <w:color w:val="000000" w:themeColor="text1"/>
        </w:rPr>
        <w:t>zas</w:t>
      </w:r>
      <w:r w:rsidRPr="00776959">
        <w:rPr>
          <w:rFonts w:ascii="Arial" w:eastAsia="Segoe UI" w:hAnsi="Arial" w:cs="Arial"/>
          <w:color w:val="000000" w:themeColor="text1"/>
        </w:rPr>
        <w:t xml:space="preserve"> estratégicas con Empresas Proveedoras y cumplimiento de Tablas de Límites Financieros.</w:t>
      </w:r>
    </w:p>
    <w:p w14:paraId="2A79C886" w14:textId="77777777" w:rsidR="00650138" w:rsidRPr="00776959" w:rsidRDefault="00650138" w:rsidP="00BF0D75">
      <w:pPr>
        <w:pStyle w:val="Prrafodelista"/>
        <w:numPr>
          <w:ilvl w:val="0"/>
          <w:numId w:val="9"/>
        </w:numPr>
        <w:jc w:val="both"/>
        <w:rPr>
          <w:rFonts w:ascii="Arial" w:eastAsia="Segoe UI" w:hAnsi="Arial" w:cs="Arial"/>
          <w:color w:val="000000" w:themeColor="text1"/>
        </w:rPr>
      </w:pPr>
      <w:r w:rsidRPr="00776959">
        <w:rPr>
          <w:rFonts w:ascii="Arial" w:eastAsia="Segoe UI" w:hAnsi="Arial" w:cs="Arial"/>
          <w:color w:val="000000" w:themeColor="text1"/>
        </w:rPr>
        <w:t>La rendición de cuentas, que es parte de cada plan de año hacerlo.</w:t>
      </w:r>
    </w:p>
    <w:p w14:paraId="1D0E7C12" w14:textId="77777777" w:rsidR="00650138" w:rsidRPr="00776959" w:rsidRDefault="00650138" w:rsidP="00BF0D75">
      <w:pPr>
        <w:pStyle w:val="Prrafodelista"/>
        <w:numPr>
          <w:ilvl w:val="0"/>
          <w:numId w:val="9"/>
        </w:numPr>
        <w:jc w:val="both"/>
        <w:rPr>
          <w:rFonts w:ascii="Arial" w:eastAsia="Segoe UI" w:hAnsi="Arial" w:cs="Arial"/>
          <w:color w:val="000000" w:themeColor="text1"/>
        </w:rPr>
      </w:pPr>
      <w:r w:rsidRPr="00776959">
        <w:rPr>
          <w:rFonts w:ascii="Arial" w:eastAsia="Segoe UI" w:hAnsi="Arial" w:cs="Arial"/>
          <w:color w:val="000000" w:themeColor="text1"/>
        </w:rPr>
        <w:t>Y, la evaluación externa de la calidad de los servicios que presta la Auditoría Interna, que fue por un ente externo, pero igual tenemos que participar dando la información.</w:t>
      </w:r>
      <w:r w:rsidRPr="00776959">
        <w:rPr>
          <w:rFonts w:ascii="Arial" w:eastAsia="Segoe UI" w:hAnsi="Arial" w:cs="Arial"/>
          <w:color w:val="000000" w:themeColor="text1"/>
        </w:rPr>
        <w:br/>
        <w:t>Servicios de soporte a la gestión, eso es a lo interno de la Auditoría.</w:t>
      </w:r>
    </w:p>
    <w:p w14:paraId="4FBA8BA4" w14:textId="77777777" w:rsidR="00650138" w:rsidRPr="00776959" w:rsidRDefault="00650138" w:rsidP="00650138">
      <w:pPr>
        <w:jc w:val="both"/>
        <w:rPr>
          <w:rFonts w:ascii="Arial" w:eastAsia="Segoe UI" w:hAnsi="Arial" w:cs="Arial"/>
          <w:color w:val="000000" w:themeColor="text1"/>
          <w:sz w:val="24"/>
          <w:szCs w:val="24"/>
        </w:rPr>
      </w:pPr>
    </w:p>
    <w:p w14:paraId="0C727CA0" w14:textId="77777777" w:rsidR="00650138" w:rsidRPr="00776959" w:rsidRDefault="00650138" w:rsidP="00650138">
      <w:pPr>
        <w:jc w:val="center"/>
        <w:rPr>
          <w:rFonts w:ascii="Arial" w:eastAsia="Segoe UI" w:hAnsi="Arial" w:cs="Arial"/>
          <w:color w:val="000000" w:themeColor="text1"/>
          <w:sz w:val="24"/>
          <w:szCs w:val="24"/>
        </w:rPr>
      </w:pPr>
      <w:r w:rsidRPr="00776959">
        <w:rPr>
          <w:rFonts w:ascii="Arial" w:eastAsia="Segoe UI" w:hAnsi="Arial" w:cs="Arial"/>
          <w:noProof/>
          <w:color w:val="000000" w:themeColor="text1"/>
          <w:sz w:val="24"/>
          <w:szCs w:val="24"/>
        </w:rPr>
        <w:lastRenderedPageBreak/>
        <w:drawing>
          <wp:inline distT="0" distB="0" distL="0" distR="0" wp14:anchorId="6EB16BDB" wp14:editId="7F7FCC6D">
            <wp:extent cx="4398380" cy="2326005"/>
            <wp:effectExtent l="0" t="0" r="2540" b="0"/>
            <wp:docPr id="20380447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044772" name=""/>
                    <pic:cNvPicPr/>
                  </pic:nvPicPr>
                  <pic:blipFill>
                    <a:blip r:embed="rId22"/>
                    <a:stretch>
                      <a:fillRect/>
                    </a:stretch>
                  </pic:blipFill>
                  <pic:spPr>
                    <a:xfrm>
                      <a:off x="0" y="0"/>
                      <a:ext cx="4439433" cy="2347715"/>
                    </a:xfrm>
                    <a:prstGeom prst="rect">
                      <a:avLst/>
                    </a:prstGeom>
                  </pic:spPr>
                </pic:pic>
              </a:graphicData>
            </a:graphic>
          </wp:inline>
        </w:drawing>
      </w:r>
    </w:p>
    <w:p w14:paraId="1F23BB07" w14:textId="77777777" w:rsidR="00650138" w:rsidRDefault="00650138" w:rsidP="00650138">
      <w:pPr>
        <w:jc w:val="both"/>
        <w:rPr>
          <w:rFonts w:ascii="Arial" w:eastAsia="Segoe UI" w:hAnsi="Arial" w:cs="Arial"/>
          <w:color w:val="000000" w:themeColor="text1"/>
          <w:sz w:val="24"/>
          <w:szCs w:val="24"/>
        </w:rPr>
      </w:pPr>
    </w:p>
    <w:p w14:paraId="5407D4B6" w14:textId="77777777" w:rsidR="00650138" w:rsidRPr="00776959" w:rsidRDefault="00650138" w:rsidP="00BF0D75">
      <w:pPr>
        <w:pStyle w:val="Prrafodelista"/>
        <w:numPr>
          <w:ilvl w:val="0"/>
          <w:numId w:val="10"/>
        </w:numPr>
        <w:jc w:val="both"/>
        <w:rPr>
          <w:rFonts w:ascii="Arial" w:eastAsia="Segoe UI" w:hAnsi="Arial" w:cs="Arial"/>
          <w:color w:val="000000" w:themeColor="text1"/>
        </w:rPr>
      </w:pPr>
      <w:r w:rsidRPr="00776959">
        <w:rPr>
          <w:rFonts w:ascii="Arial" w:eastAsia="Segoe UI" w:hAnsi="Arial" w:cs="Arial"/>
          <w:color w:val="000000" w:themeColor="text1"/>
        </w:rPr>
        <w:t>Y, los estudios en proceso que nos quedaron. Servicio de atención a la población beneficiaria y personas funcionarias del IMAS.</w:t>
      </w:r>
    </w:p>
    <w:p w14:paraId="4B781F76" w14:textId="77777777" w:rsidR="00650138" w:rsidRPr="00776959" w:rsidRDefault="00650138" w:rsidP="00BF0D75">
      <w:pPr>
        <w:pStyle w:val="Prrafodelista"/>
        <w:numPr>
          <w:ilvl w:val="0"/>
          <w:numId w:val="10"/>
        </w:numPr>
        <w:jc w:val="both"/>
        <w:rPr>
          <w:rFonts w:ascii="Arial" w:eastAsia="Segoe UI" w:hAnsi="Arial" w:cs="Arial"/>
          <w:color w:val="000000" w:themeColor="text1"/>
        </w:rPr>
      </w:pPr>
      <w:r w:rsidRPr="00776959">
        <w:rPr>
          <w:rFonts w:ascii="Arial" w:eastAsia="Segoe UI" w:hAnsi="Arial" w:cs="Arial"/>
          <w:color w:val="000000" w:themeColor="text1"/>
        </w:rPr>
        <w:t xml:space="preserve">Evaluación de las cuentas por cobrar del Departamento de Empresas Comerciales. </w:t>
      </w:r>
    </w:p>
    <w:p w14:paraId="5A5BC76F" w14:textId="77777777" w:rsidR="00650138" w:rsidRPr="00776959" w:rsidRDefault="00650138" w:rsidP="00BF0D75">
      <w:pPr>
        <w:pStyle w:val="Prrafodelista"/>
        <w:numPr>
          <w:ilvl w:val="0"/>
          <w:numId w:val="10"/>
        </w:numPr>
        <w:jc w:val="both"/>
        <w:rPr>
          <w:rFonts w:ascii="Arial" w:eastAsia="Segoe UI" w:hAnsi="Arial" w:cs="Arial"/>
          <w:color w:val="000000" w:themeColor="text1"/>
        </w:rPr>
      </w:pPr>
      <w:r w:rsidRPr="00776959">
        <w:rPr>
          <w:rFonts w:ascii="Arial" w:eastAsia="Segoe UI" w:hAnsi="Arial" w:cs="Arial"/>
          <w:color w:val="000000" w:themeColor="text1"/>
        </w:rPr>
        <w:t>Y, no pudimos ejecutar tres estudios que luego vamos a ver las razones por las cuales.</w:t>
      </w:r>
    </w:p>
    <w:p w14:paraId="0DFED7CD" w14:textId="77777777" w:rsidR="00650138" w:rsidRPr="00776959" w:rsidRDefault="00650138" w:rsidP="00BF0D75">
      <w:pPr>
        <w:pStyle w:val="Prrafodelista"/>
        <w:numPr>
          <w:ilvl w:val="0"/>
          <w:numId w:val="10"/>
        </w:numPr>
        <w:jc w:val="both"/>
        <w:rPr>
          <w:rFonts w:ascii="Arial" w:eastAsia="Segoe UI" w:hAnsi="Arial" w:cs="Arial"/>
          <w:color w:val="000000" w:themeColor="text1"/>
        </w:rPr>
      </w:pPr>
      <w:r w:rsidRPr="00776959">
        <w:rPr>
          <w:rFonts w:ascii="Arial" w:eastAsia="Segoe UI" w:hAnsi="Arial" w:cs="Arial"/>
          <w:color w:val="000000" w:themeColor="text1"/>
        </w:rPr>
        <w:t xml:space="preserve">Control de acceso al Sistema del </w:t>
      </w:r>
      <w:r w:rsidRPr="00776959">
        <w:rPr>
          <w:rFonts w:ascii="Arial" w:eastAsia="Segoe UI" w:hAnsi="Arial" w:cs="Arial"/>
          <w:color w:val="000000" w:themeColor="text1"/>
          <w:lang w:val="es-MX"/>
        </w:rPr>
        <w:t>LDCOM</w:t>
      </w:r>
      <w:r w:rsidRPr="00776959">
        <w:rPr>
          <w:rFonts w:ascii="Arial" w:eastAsia="Segoe UI" w:hAnsi="Arial" w:cs="Arial"/>
          <w:color w:val="000000" w:themeColor="text1"/>
        </w:rPr>
        <w:t xml:space="preserve">. </w:t>
      </w:r>
    </w:p>
    <w:p w14:paraId="04A98B39" w14:textId="77777777" w:rsidR="00650138" w:rsidRPr="00776959" w:rsidRDefault="00650138" w:rsidP="00BF0D75">
      <w:pPr>
        <w:pStyle w:val="Prrafodelista"/>
        <w:numPr>
          <w:ilvl w:val="0"/>
          <w:numId w:val="10"/>
        </w:numPr>
        <w:jc w:val="both"/>
        <w:rPr>
          <w:rFonts w:ascii="Arial" w:eastAsia="Segoe UI" w:hAnsi="Arial" w:cs="Arial"/>
          <w:color w:val="000000" w:themeColor="text1"/>
        </w:rPr>
      </w:pPr>
      <w:r w:rsidRPr="00776959">
        <w:rPr>
          <w:rFonts w:ascii="Arial" w:eastAsia="Segoe UI" w:hAnsi="Arial" w:cs="Arial"/>
          <w:color w:val="000000" w:themeColor="text1"/>
        </w:rPr>
        <w:t xml:space="preserve">Y, también el de planificación de la inversión en proyectos de Tecnologías de Información. </w:t>
      </w:r>
    </w:p>
    <w:p w14:paraId="774EC293" w14:textId="77777777" w:rsidR="00650138" w:rsidRPr="00776959" w:rsidRDefault="00650138" w:rsidP="00650138">
      <w:pPr>
        <w:jc w:val="both"/>
        <w:rPr>
          <w:rFonts w:ascii="Arial" w:eastAsia="Segoe UI" w:hAnsi="Arial" w:cs="Arial"/>
          <w:color w:val="000000" w:themeColor="text1"/>
          <w:sz w:val="24"/>
          <w:szCs w:val="24"/>
        </w:rPr>
      </w:pPr>
    </w:p>
    <w:p w14:paraId="238B7C70" w14:textId="77777777" w:rsidR="00650138"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Ambos, el tiempo se tuvo que dedicar a la implementación de la parte del sistema que tenemos ARGOS de legalización de libros digitales, que ya todo el 2025, pudimos hacer las aperturas y los cierres de esos libros, entonces la Auditoría, pero,</w:t>
      </w:r>
      <w:r w:rsidRPr="00776959">
        <w:rPr>
          <w:rFonts w:ascii="Arial" w:eastAsia="Segoe UI" w:hAnsi="Arial" w:cs="Arial"/>
          <w:color w:val="000000" w:themeColor="text1"/>
          <w:sz w:val="24"/>
          <w:szCs w:val="24"/>
        </w:rPr>
        <w:br/>
        <w:t>principalmente la Unidad de los Auditores de TI son los que participan ayudando en las capacitaciones, en las consultas, los problemas que haya. Sí se ha dedicado mucho más tiempo. Este Sistema ARGOS hemos ido implementando por años, uno la primera vez que fue el seguimiento, de las recomendaciones, luego de los acuerdos del Consejo Directivo, ahora estamos en la parte de legalización de libros digitales, que ya lo concluimos en el 2025, que son los módulos que contempla ese sistema.</w:t>
      </w:r>
    </w:p>
    <w:p w14:paraId="75E3D5FA" w14:textId="77777777" w:rsidR="0054710A" w:rsidRPr="00776959" w:rsidRDefault="0054710A" w:rsidP="00650138">
      <w:pPr>
        <w:jc w:val="both"/>
        <w:rPr>
          <w:rFonts w:ascii="Arial" w:eastAsia="Segoe UI" w:hAnsi="Arial" w:cs="Arial"/>
          <w:color w:val="000000" w:themeColor="text1"/>
          <w:sz w:val="24"/>
          <w:szCs w:val="24"/>
        </w:rPr>
      </w:pPr>
    </w:p>
    <w:p w14:paraId="3931920E" w14:textId="77777777" w:rsidR="00650138" w:rsidRPr="00776959" w:rsidRDefault="00650138" w:rsidP="00BF0D75">
      <w:pPr>
        <w:pStyle w:val="Prrafodelista"/>
        <w:numPr>
          <w:ilvl w:val="0"/>
          <w:numId w:val="11"/>
        </w:numPr>
        <w:jc w:val="both"/>
        <w:rPr>
          <w:rFonts w:ascii="Arial" w:eastAsia="Segoe UI" w:hAnsi="Arial" w:cs="Arial"/>
          <w:color w:val="000000" w:themeColor="text1"/>
        </w:rPr>
      </w:pPr>
      <w:r w:rsidRPr="00776959">
        <w:rPr>
          <w:rFonts w:ascii="Arial" w:eastAsia="Segoe UI" w:hAnsi="Arial" w:cs="Arial"/>
          <w:color w:val="000000" w:themeColor="text1"/>
        </w:rPr>
        <w:t>Gestión de acceso a las personas autorizadas para realizar y aprobar transacciones en los sistemas bancarios de gestión de las cuentas corrientes. Igual, no se pudo realizar, porque había que hacer tres contrataciones y demandó mucho tiempo.</w:t>
      </w:r>
    </w:p>
    <w:p w14:paraId="3DBCF3DC" w14:textId="77777777" w:rsidR="00650138" w:rsidRPr="00776959" w:rsidRDefault="00650138" w:rsidP="00650138">
      <w:pPr>
        <w:jc w:val="both"/>
        <w:rPr>
          <w:rFonts w:ascii="Arial" w:eastAsia="Segoe UI" w:hAnsi="Arial" w:cs="Arial"/>
          <w:color w:val="000000" w:themeColor="text1"/>
          <w:sz w:val="24"/>
          <w:szCs w:val="24"/>
        </w:rPr>
      </w:pPr>
    </w:p>
    <w:p w14:paraId="0C7D0F30" w14:textId="77777777" w:rsidR="00650138" w:rsidRPr="00776959" w:rsidRDefault="00650138" w:rsidP="00650138">
      <w:pPr>
        <w:jc w:val="center"/>
        <w:rPr>
          <w:rFonts w:ascii="Arial" w:eastAsia="Segoe UI" w:hAnsi="Arial" w:cs="Arial"/>
          <w:color w:val="000000" w:themeColor="text1"/>
          <w:sz w:val="24"/>
          <w:szCs w:val="24"/>
        </w:rPr>
      </w:pPr>
      <w:r w:rsidRPr="00776959">
        <w:rPr>
          <w:rFonts w:ascii="Arial" w:eastAsia="Segoe UI" w:hAnsi="Arial" w:cs="Arial"/>
          <w:noProof/>
          <w:color w:val="000000" w:themeColor="text1"/>
          <w:sz w:val="24"/>
          <w:szCs w:val="24"/>
        </w:rPr>
        <w:drawing>
          <wp:inline distT="0" distB="0" distL="0" distR="0" wp14:anchorId="02B953A9" wp14:editId="7AEA20F8">
            <wp:extent cx="4849495" cy="2488758"/>
            <wp:effectExtent l="0" t="0" r="8255" b="6985"/>
            <wp:docPr id="13409573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957329" name=""/>
                    <pic:cNvPicPr/>
                  </pic:nvPicPr>
                  <pic:blipFill>
                    <a:blip r:embed="rId23"/>
                    <a:stretch>
                      <a:fillRect/>
                    </a:stretch>
                  </pic:blipFill>
                  <pic:spPr>
                    <a:xfrm>
                      <a:off x="0" y="0"/>
                      <a:ext cx="4873511" cy="2501083"/>
                    </a:xfrm>
                    <a:prstGeom prst="rect">
                      <a:avLst/>
                    </a:prstGeom>
                  </pic:spPr>
                </pic:pic>
              </a:graphicData>
            </a:graphic>
          </wp:inline>
        </w:drawing>
      </w:r>
    </w:p>
    <w:p w14:paraId="34BC6BB2" w14:textId="77777777" w:rsidR="00650138" w:rsidRPr="00776959" w:rsidRDefault="00650138" w:rsidP="00650138">
      <w:pPr>
        <w:jc w:val="both"/>
        <w:rPr>
          <w:rFonts w:ascii="Arial" w:eastAsia="Segoe UI" w:hAnsi="Arial" w:cs="Arial"/>
          <w:color w:val="000000" w:themeColor="text1"/>
          <w:sz w:val="24"/>
          <w:szCs w:val="24"/>
        </w:rPr>
      </w:pPr>
    </w:p>
    <w:p w14:paraId="2CD088BD"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De las 36 actividades, se cumplió en un 86% concluido, en proceso un 6% y estos tres corresponden a no ejecutado un 8%.</w:t>
      </w:r>
    </w:p>
    <w:p w14:paraId="571A78B3" w14:textId="77777777" w:rsidR="00650138" w:rsidRPr="00776959" w:rsidRDefault="00650138" w:rsidP="00650138">
      <w:pPr>
        <w:jc w:val="both"/>
        <w:rPr>
          <w:rFonts w:ascii="Arial" w:eastAsia="Segoe UI" w:hAnsi="Arial" w:cs="Arial"/>
          <w:color w:val="000000" w:themeColor="text1"/>
          <w:sz w:val="24"/>
          <w:szCs w:val="24"/>
        </w:rPr>
      </w:pPr>
    </w:p>
    <w:p w14:paraId="2D955427" w14:textId="77777777" w:rsidR="00650138" w:rsidRPr="00776959" w:rsidRDefault="00650138" w:rsidP="00650138">
      <w:pPr>
        <w:jc w:val="both"/>
        <w:rPr>
          <w:rFonts w:ascii="Arial" w:eastAsia="Segoe UI" w:hAnsi="Arial" w:cs="Arial"/>
          <w:color w:val="000000" w:themeColor="text1"/>
          <w:sz w:val="24"/>
          <w:szCs w:val="24"/>
        </w:rPr>
      </w:pPr>
    </w:p>
    <w:p w14:paraId="54CA2FF0" w14:textId="77777777" w:rsidR="00650138" w:rsidRPr="00776959" w:rsidRDefault="00650138" w:rsidP="00650138">
      <w:pPr>
        <w:jc w:val="center"/>
        <w:rPr>
          <w:rFonts w:ascii="Arial" w:eastAsia="Segoe UI" w:hAnsi="Arial" w:cs="Arial"/>
          <w:color w:val="000000" w:themeColor="text1"/>
          <w:sz w:val="24"/>
          <w:szCs w:val="24"/>
        </w:rPr>
      </w:pPr>
      <w:r w:rsidRPr="00776959">
        <w:rPr>
          <w:rFonts w:ascii="Arial" w:eastAsia="Segoe UI" w:hAnsi="Arial" w:cs="Arial"/>
          <w:noProof/>
          <w:color w:val="000000" w:themeColor="text1"/>
          <w:sz w:val="24"/>
          <w:szCs w:val="24"/>
        </w:rPr>
        <w:drawing>
          <wp:inline distT="0" distB="0" distL="0" distR="0" wp14:anchorId="015DA229" wp14:editId="03702582">
            <wp:extent cx="4242121" cy="2191385"/>
            <wp:effectExtent l="0" t="0" r="6350" b="0"/>
            <wp:docPr id="15595061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506185" name=""/>
                    <pic:cNvPicPr/>
                  </pic:nvPicPr>
                  <pic:blipFill>
                    <a:blip r:embed="rId24"/>
                    <a:stretch>
                      <a:fillRect/>
                    </a:stretch>
                  </pic:blipFill>
                  <pic:spPr>
                    <a:xfrm>
                      <a:off x="0" y="0"/>
                      <a:ext cx="4257703" cy="2199434"/>
                    </a:xfrm>
                    <a:prstGeom prst="rect">
                      <a:avLst/>
                    </a:prstGeom>
                  </pic:spPr>
                </pic:pic>
              </a:graphicData>
            </a:graphic>
          </wp:inline>
        </w:drawing>
      </w:r>
    </w:p>
    <w:p w14:paraId="6B9DE6DF" w14:textId="77777777" w:rsidR="00650138" w:rsidRPr="00776959" w:rsidRDefault="00650138" w:rsidP="00650138">
      <w:pPr>
        <w:jc w:val="both"/>
        <w:rPr>
          <w:rFonts w:ascii="Arial" w:eastAsia="Segoe UI" w:hAnsi="Arial" w:cs="Arial"/>
          <w:color w:val="000000" w:themeColor="text1"/>
          <w:sz w:val="24"/>
          <w:szCs w:val="24"/>
        </w:rPr>
      </w:pPr>
    </w:p>
    <w:p w14:paraId="23AEED4D"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Los Productos Generados son:</w:t>
      </w:r>
    </w:p>
    <w:p w14:paraId="08D27938" w14:textId="77777777" w:rsidR="00650138" w:rsidRPr="00776959" w:rsidRDefault="00650138" w:rsidP="00650138">
      <w:pPr>
        <w:jc w:val="both"/>
        <w:rPr>
          <w:rFonts w:ascii="Arial" w:eastAsia="Segoe UI" w:hAnsi="Arial" w:cs="Arial"/>
          <w:color w:val="000000" w:themeColor="text1"/>
          <w:sz w:val="24"/>
          <w:szCs w:val="24"/>
        </w:rPr>
      </w:pPr>
    </w:p>
    <w:p w14:paraId="0D810F72" w14:textId="77777777" w:rsidR="00650138" w:rsidRPr="00776959" w:rsidRDefault="00650138" w:rsidP="00BF0D75">
      <w:pPr>
        <w:pStyle w:val="Prrafodelista"/>
        <w:numPr>
          <w:ilvl w:val="0"/>
          <w:numId w:val="11"/>
        </w:numPr>
        <w:jc w:val="both"/>
        <w:rPr>
          <w:rFonts w:ascii="Arial" w:eastAsia="Segoe UI" w:hAnsi="Arial" w:cs="Arial"/>
          <w:color w:val="000000" w:themeColor="text1"/>
        </w:rPr>
      </w:pPr>
      <w:r w:rsidRPr="00776959">
        <w:rPr>
          <w:rFonts w:ascii="Arial" w:eastAsia="Segoe UI" w:hAnsi="Arial" w:cs="Arial"/>
          <w:color w:val="000000" w:themeColor="text1"/>
        </w:rPr>
        <w:t xml:space="preserve">11 informes enviados a la administración </w:t>
      </w:r>
    </w:p>
    <w:p w14:paraId="2B3A4170" w14:textId="77777777" w:rsidR="00650138" w:rsidRPr="00776959" w:rsidRDefault="00650138" w:rsidP="00BF0D75">
      <w:pPr>
        <w:pStyle w:val="Prrafodelista"/>
        <w:numPr>
          <w:ilvl w:val="0"/>
          <w:numId w:val="11"/>
        </w:numPr>
        <w:jc w:val="both"/>
        <w:rPr>
          <w:rFonts w:ascii="Arial" w:eastAsia="Segoe UI" w:hAnsi="Arial" w:cs="Arial"/>
          <w:color w:val="000000" w:themeColor="text1"/>
        </w:rPr>
      </w:pPr>
      <w:r w:rsidRPr="00776959">
        <w:rPr>
          <w:rFonts w:ascii="Arial" w:eastAsia="Segoe UI" w:hAnsi="Arial" w:cs="Arial"/>
          <w:color w:val="000000" w:themeColor="text1"/>
        </w:rPr>
        <w:t>2 asesorías</w:t>
      </w:r>
    </w:p>
    <w:p w14:paraId="74ED21ED" w14:textId="77777777" w:rsidR="00650138" w:rsidRPr="00776959" w:rsidRDefault="00650138" w:rsidP="00BF0D75">
      <w:pPr>
        <w:pStyle w:val="Prrafodelista"/>
        <w:numPr>
          <w:ilvl w:val="0"/>
          <w:numId w:val="11"/>
        </w:numPr>
        <w:jc w:val="both"/>
        <w:rPr>
          <w:rFonts w:ascii="Arial" w:eastAsia="Segoe UI" w:hAnsi="Arial" w:cs="Arial"/>
          <w:color w:val="000000" w:themeColor="text1"/>
        </w:rPr>
      </w:pPr>
      <w:r w:rsidRPr="00776959">
        <w:rPr>
          <w:rFonts w:ascii="Arial" w:eastAsia="Segoe UI" w:hAnsi="Arial" w:cs="Arial"/>
          <w:color w:val="000000" w:themeColor="text1"/>
        </w:rPr>
        <w:t xml:space="preserve">10 advertencias. </w:t>
      </w:r>
    </w:p>
    <w:p w14:paraId="483B82CC" w14:textId="77777777" w:rsidR="00650138" w:rsidRPr="00776959" w:rsidRDefault="00650138" w:rsidP="00650138">
      <w:pPr>
        <w:jc w:val="both"/>
        <w:rPr>
          <w:rFonts w:ascii="Arial" w:eastAsia="Segoe UI" w:hAnsi="Arial" w:cs="Arial"/>
          <w:color w:val="000000" w:themeColor="text1"/>
          <w:sz w:val="24"/>
          <w:szCs w:val="24"/>
        </w:rPr>
      </w:pPr>
    </w:p>
    <w:p w14:paraId="2E15B622"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Bueno, parte de rendir es la participación al Consejo Directivo.</w:t>
      </w:r>
    </w:p>
    <w:p w14:paraId="11F91105" w14:textId="77777777" w:rsidR="00650138" w:rsidRPr="00776959" w:rsidRDefault="00650138" w:rsidP="00650138">
      <w:pPr>
        <w:jc w:val="both"/>
        <w:rPr>
          <w:rFonts w:ascii="Arial" w:eastAsia="Segoe UI" w:hAnsi="Arial" w:cs="Arial"/>
          <w:color w:val="000000" w:themeColor="text1"/>
          <w:sz w:val="24"/>
          <w:szCs w:val="24"/>
        </w:rPr>
      </w:pPr>
    </w:p>
    <w:p w14:paraId="1B0E980D"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Y la Legalización de Libros:</w:t>
      </w:r>
    </w:p>
    <w:p w14:paraId="19EBFD25" w14:textId="77777777" w:rsidR="00650138" w:rsidRPr="00776959" w:rsidRDefault="00650138" w:rsidP="00650138">
      <w:pPr>
        <w:jc w:val="both"/>
        <w:rPr>
          <w:rFonts w:ascii="Arial" w:eastAsia="Segoe UI" w:hAnsi="Arial" w:cs="Arial"/>
          <w:color w:val="000000" w:themeColor="text1"/>
          <w:sz w:val="24"/>
          <w:szCs w:val="24"/>
        </w:rPr>
      </w:pPr>
    </w:p>
    <w:p w14:paraId="0D5B46CB" w14:textId="77777777" w:rsidR="00650138" w:rsidRPr="00776959" w:rsidRDefault="00650138" w:rsidP="00BF0D75">
      <w:pPr>
        <w:pStyle w:val="Prrafodelista"/>
        <w:numPr>
          <w:ilvl w:val="0"/>
          <w:numId w:val="12"/>
        </w:numPr>
        <w:jc w:val="both"/>
        <w:rPr>
          <w:rFonts w:ascii="Arial" w:eastAsia="Segoe UI" w:hAnsi="Arial" w:cs="Arial"/>
          <w:color w:val="000000" w:themeColor="text1"/>
        </w:rPr>
      </w:pPr>
      <w:r w:rsidRPr="00776959">
        <w:rPr>
          <w:rFonts w:ascii="Arial" w:eastAsia="Segoe UI" w:hAnsi="Arial" w:cs="Arial"/>
          <w:color w:val="000000" w:themeColor="text1"/>
        </w:rPr>
        <w:t>Se hicieron 42 aperturas.</w:t>
      </w:r>
    </w:p>
    <w:p w14:paraId="01B77EC4" w14:textId="77777777" w:rsidR="00650138" w:rsidRPr="00776959" w:rsidRDefault="00650138" w:rsidP="00BF0D75">
      <w:pPr>
        <w:pStyle w:val="Prrafodelista"/>
        <w:numPr>
          <w:ilvl w:val="0"/>
          <w:numId w:val="12"/>
        </w:numPr>
        <w:jc w:val="both"/>
        <w:rPr>
          <w:rFonts w:ascii="Arial" w:eastAsia="Segoe UI" w:hAnsi="Arial" w:cs="Arial"/>
          <w:color w:val="000000" w:themeColor="text1"/>
        </w:rPr>
      </w:pPr>
      <w:r w:rsidRPr="00776959">
        <w:rPr>
          <w:rFonts w:ascii="Arial" w:eastAsia="Segoe UI" w:hAnsi="Arial" w:cs="Arial"/>
          <w:color w:val="000000" w:themeColor="text1"/>
        </w:rPr>
        <w:t>Y, 42 cierres.</w:t>
      </w:r>
    </w:p>
    <w:p w14:paraId="7786CE56" w14:textId="77777777" w:rsidR="00650138" w:rsidRPr="00776959" w:rsidRDefault="00650138" w:rsidP="00650138">
      <w:pPr>
        <w:jc w:val="both"/>
        <w:rPr>
          <w:rFonts w:ascii="Arial" w:eastAsia="Segoe UI" w:hAnsi="Arial" w:cs="Arial"/>
          <w:color w:val="000000" w:themeColor="text1"/>
          <w:sz w:val="24"/>
          <w:szCs w:val="24"/>
        </w:rPr>
      </w:pPr>
    </w:p>
    <w:p w14:paraId="09A6AEBC"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Porque el módulo ya era diferente, entonces es anual, entonces había que abrir los libros y también cerrarlos, abrir los libros digitales y cerrar los libros físicos. Para este 2026 los cierres van a ser digitales. Pero, de igual manera, hay que revisar cada libro cada vez que se cierra y que sea digital.</w:t>
      </w:r>
    </w:p>
    <w:p w14:paraId="00D38330" w14:textId="77777777" w:rsidR="00650138" w:rsidRPr="00776959" w:rsidRDefault="00650138" w:rsidP="00650138">
      <w:pPr>
        <w:jc w:val="both"/>
        <w:rPr>
          <w:rFonts w:ascii="Arial" w:eastAsia="Segoe UI" w:hAnsi="Arial" w:cs="Arial"/>
          <w:color w:val="000000" w:themeColor="text1"/>
          <w:sz w:val="24"/>
          <w:szCs w:val="24"/>
        </w:rPr>
      </w:pPr>
    </w:p>
    <w:p w14:paraId="4D5C8428" w14:textId="77777777" w:rsidR="00650138" w:rsidRPr="00776959" w:rsidRDefault="00650138" w:rsidP="00650138">
      <w:pPr>
        <w:jc w:val="center"/>
        <w:rPr>
          <w:rFonts w:ascii="Arial" w:eastAsia="Segoe UI" w:hAnsi="Arial" w:cs="Arial"/>
          <w:color w:val="000000" w:themeColor="text1"/>
          <w:sz w:val="24"/>
          <w:szCs w:val="24"/>
        </w:rPr>
      </w:pPr>
      <w:r w:rsidRPr="00776959">
        <w:rPr>
          <w:rFonts w:ascii="Arial" w:eastAsia="Segoe UI" w:hAnsi="Arial" w:cs="Arial"/>
          <w:noProof/>
          <w:color w:val="000000" w:themeColor="text1"/>
          <w:sz w:val="24"/>
          <w:szCs w:val="24"/>
        </w:rPr>
        <w:drawing>
          <wp:inline distT="0" distB="0" distL="0" distR="0" wp14:anchorId="503E1FDF" wp14:editId="09EC34ED">
            <wp:extent cx="3958541" cy="2111375"/>
            <wp:effectExtent l="0" t="0" r="4445" b="3175"/>
            <wp:docPr id="1533176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176093" name=""/>
                    <pic:cNvPicPr/>
                  </pic:nvPicPr>
                  <pic:blipFill>
                    <a:blip r:embed="rId25"/>
                    <a:stretch>
                      <a:fillRect/>
                    </a:stretch>
                  </pic:blipFill>
                  <pic:spPr>
                    <a:xfrm>
                      <a:off x="0" y="0"/>
                      <a:ext cx="3968239" cy="2116548"/>
                    </a:xfrm>
                    <a:prstGeom prst="rect">
                      <a:avLst/>
                    </a:prstGeom>
                  </pic:spPr>
                </pic:pic>
              </a:graphicData>
            </a:graphic>
          </wp:inline>
        </w:drawing>
      </w:r>
    </w:p>
    <w:p w14:paraId="7146C374" w14:textId="77777777" w:rsidR="00650138" w:rsidRPr="00776959" w:rsidRDefault="00650138" w:rsidP="00650138">
      <w:pPr>
        <w:jc w:val="both"/>
        <w:rPr>
          <w:rFonts w:ascii="Arial" w:eastAsia="Segoe UI" w:hAnsi="Arial" w:cs="Arial"/>
          <w:color w:val="000000" w:themeColor="text1"/>
          <w:sz w:val="24"/>
          <w:szCs w:val="24"/>
        </w:rPr>
      </w:pPr>
    </w:p>
    <w:p w14:paraId="42C5250A"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br/>
        <w:t>El informe nos indica que debemos de decir el estado de las disposiciones de la Contraloría. De las tres disposiciones que se tienen 26 están atendidas y es en proceso.</w:t>
      </w:r>
    </w:p>
    <w:p w14:paraId="202AB9B1" w14:textId="77777777" w:rsidR="00650138" w:rsidRPr="00776959" w:rsidRDefault="00650138" w:rsidP="00650138">
      <w:pPr>
        <w:jc w:val="both"/>
        <w:rPr>
          <w:rFonts w:ascii="Arial" w:eastAsia="Segoe UI" w:hAnsi="Arial" w:cs="Arial"/>
          <w:color w:val="000000" w:themeColor="text1"/>
          <w:sz w:val="24"/>
          <w:szCs w:val="24"/>
        </w:rPr>
      </w:pPr>
    </w:p>
    <w:p w14:paraId="2222729A" w14:textId="77777777" w:rsidR="00650138" w:rsidRPr="00776959" w:rsidRDefault="00650138" w:rsidP="00650138">
      <w:pPr>
        <w:jc w:val="center"/>
        <w:rPr>
          <w:rFonts w:ascii="Arial" w:eastAsia="Segoe UI" w:hAnsi="Arial" w:cs="Arial"/>
          <w:color w:val="000000" w:themeColor="text1"/>
          <w:sz w:val="24"/>
          <w:szCs w:val="24"/>
        </w:rPr>
      </w:pPr>
      <w:r w:rsidRPr="00776959">
        <w:rPr>
          <w:rFonts w:ascii="Arial" w:eastAsia="Segoe UI" w:hAnsi="Arial" w:cs="Arial"/>
          <w:noProof/>
          <w:color w:val="000000" w:themeColor="text1"/>
          <w:sz w:val="24"/>
          <w:szCs w:val="24"/>
        </w:rPr>
        <w:drawing>
          <wp:inline distT="0" distB="0" distL="0" distR="0" wp14:anchorId="5845FD9B" wp14:editId="30483E8F">
            <wp:extent cx="4635611" cy="1685290"/>
            <wp:effectExtent l="0" t="0" r="0" b="0"/>
            <wp:docPr id="1262159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15938" name=""/>
                    <pic:cNvPicPr/>
                  </pic:nvPicPr>
                  <pic:blipFill>
                    <a:blip r:embed="rId26"/>
                    <a:stretch>
                      <a:fillRect/>
                    </a:stretch>
                  </pic:blipFill>
                  <pic:spPr>
                    <a:xfrm>
                      <a:off x="0" y="0"/>
                      <a:ext cx="4662792" cy="1695172"/>
                    </a:xfrm>
                    <a:prstGeom prst="rect">
                      <a:avLst/>
                    </a:prstGeom>
                  </pic:spPr>
                </pic:pic>
              </a:graphicData>
            </a:graphic>
          </wp:inline>
        </w:drawing>
      </w:r>
    </w:p>
    <w:p w14:paraId="1E93335F" w14:textId="77777777" w:rsidR="00650138" w:rsidRPr="00776959" w:rsidRDefault="00650138" w:rsidP="00650138">
      <w:pPr>
        <w:jc w:val="both"/>
        <w:rPr>
          <w:rFonts w:ascii="Arial" w:eastAsia="Segoe UI" w:hAnsi="Arial" w:cs="Arial"/>
          <w:color w:val="000000" w:themeColor="text1"/>
          <w:sz w:val="24"/>
          <w:szCs w:val="24"/>
        </w:rPr>
      </w:pPr>
    </w:p>
    <w:p w14:paraId="10268A8C" w14:textId="385EC6BB"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En cuanto al seguimiento de nuestros informes y los servicios preventivos:</w:t>
      </w:r>
    </w:p>
    <w:p w14:paraId="319DD7D4" w14:textId="77777777" w:rsidR="00650138" w:rsidRPr="00776959" w:rsidRDefault="00650138" w:rsidP="00650138">
      <w:pPr>
        <w:jc w:val="both"/>
        <w:rPr>
          <w:rFonts w:ascii="Arial" w:eastAsia="Segoe UI" w:hAnsi="Arial" w:cs="Arial"/>
          <w:color w:val="000000" w:themeColor="text1"/>
          <w:sz w:val="24"/>
          <w:szCs w:val="24"/>
        </w:rPr>
      </w:pPr>
    </w:p>
    <w:p w14:paraId="0F6DB7FC" w14:textId="77777777" w:rsidR="00650138" w:rsidRPr="00776959" w:rsidRDefault="00650138" w:rsidP="00BF0D75">
      <w:pPr>
        <w:pStyle w:val="Prrafodelista"/>
        <w:numPr>
          <w:ilvl w:val="0"/>
          <w:numId w:val="13"/>
        </w:numPr>
        <w:jc w:val="both"/>
        <w:rPr>
          <w:rFonts w:ascii="Arial" w:eastAsia="Segoe UI" w:hAnsi="Arial" w:cs="Arial"/>
          <w:color w:val="000000" w:themeColor="text1"/>
        </w:rPr>
      </w:pPr>
      <w:r w:rsidRPr="00776959">
        <w:rPr>
          <w:rFonts w:ascii="Arial" w:eastAsia="Segoe UI" w:hAnsi="Arial" w:cs="Arial"/>
          <w:color w:val="000000" w:themeColor="text1"/>
        </w:rPr>
        <w:t>Tenemos 10 que no aplica.</w:t>
      </w:r>
    </w:p>
    <w:p w14:paraId="7F37FB76" w14:textId="77777777" w:rsidR="00650138" w:rsidRPr="00776959" w:rsidRDefault="00650138" w:rsidP="00BF0D75">
      <w:pPr>
        <w:pStyle w:val="Prrafodelista"/>
        <w:numPr>
          <w:ilvl w:val="0"/>
          <w:numId w:val="13"/>
        </w:numPr>
        <w:jc w:val="both"/>
        <w:rPr>
          <w:rFonts w:ascii="Arial" w:eastAsia="Segoe UI" w:hAnsi="Arial" w:cs="Arial"/>
          <w:color w:val="000000" w:themeColor="text1"/>
        </w:rPr>
      </w:pPr>
      <w:r w:rsidRPr="00776959">
        <w:rPr>
          <w:rFonts w:ascii="Arial" w:eastAsia="Segoe UI" w:hAnsi="Arial" w:cs="Arial"/>
          <w:color w:val="000000" w:themeColor="text1"/>
        </w:rPr>
        <w:t>91 cumplidas.</w:t>
      </w:r>
    </w:p>
    <w:p w14:paraId="21B6D18F" w14:textId="77777777" w:rsidR="00650138" w:rsidRPr="00776959" w:rsidRDefault="00650138" w:rsidP="00BF0D75">
      <w:pPr>
        <w:pStyle w:val="Prrafodelista"/>
        <w:numPr>
          <w:ilvl w:val="0"/>
          <w:numId w:val="13"/>
        </w:numPr>
        <w:jc w:val="both"/>
        <w:rPr>
          <w:rFonts w:ascii="Arial" w:eastAsia="Segoe UI" w:hAnsi="Arial" w:cs="Arial"/>
          <w:color w:val="000000" w:themeColor="text1"/>
        </w:rPr>
      </w:pPr>
      <w:r w:rsidRPr="00776959">
        <w:rPr>
          <w:rFonts w:ascii="Arial" w:eastAsia="Segoe UI" w:hAnsi="Arial" w:cs="Arial"/>
          <w:color w:val="000000" w:themeColor="text1"/>
        </w:rPr>
        <w:t>Y, 62 que están en proceso.</w:t>
      </w:r>
    </w:p>
    <w:p w14:paraId="7D921FCE" w14:textId="77777777" w:rsidR="00650138" w:rsidRPr="00776959" w:rsidRDefault="00650138" w:rsidP="00650138">
      <w:pPr>
        <w:pStyle w:val="Prrafodelista"/>
        <w:jc w:val="both"/>
        <w:rPr>
          <w:rFonts w:ascii="Arial" w:eastAsia="Segoe UI" w:hAnsi="Arial" w:cs="Arial"/>
          <w:color w:val="000000" w:themeColor="text1"/>
        </w:rPr>
      </w:pPr>
    </w:p>
    <w:p w14:paraId="69DB1F44"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Para un total de 163 recomendaciones.</w:t>
      </w:r>
    </w:p>
    <w:p w14:paraId="164B503E"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br/>
        <w:t>Dentro de los Servicios Preventivos:</w:t>
      </w:r>
    </w:p>
    <w:p w14:paraId="62521A83" w14:textId="77777777" w:rsidR="00650138" w:rsidRPr="00776959" w:rsidRDefault="00650138" w:rsidP="00650138">
      <w:pPr>
        <w:jc w:val="both"/>
        <w:rPr>
          <w:rFonts w:ascii="Arial" w:eastAsia="Segoe UI" w:hAnsi="Arial" w:cs="Arial"/>
          <w:color w:val="000000" w:themeColor="text1"/>
          <w:sz w:val="24"/>
          <w:szCs w:val="24"/>
        </w:rPr>
      </w:pPr>
    </w:p>
    <w:p w14:paraId="02CFF214" w14:textId="77777777" w:rsidR="00650138" w:rsidRPr="00776959" w:rsidRDefault="00650138" w:rsidP="00BF0D75">
      <w:pPr>
        <w:pStyle w:val="Prrafodelista"/>
        <w:numPr>
          <w:ilvl w:val="0"/>
          <w:numId w:val="14"/>
        </w:numPr>
        <w:jc w:val="both"/>
        <w:rPr>
          <w:rFonts w:ascii="Arial" w:eastAsia="Segoe UI" w:hAnsi="Arial" w:cs="Arial"/>
          <w:color w:val="000000" w:themeColor="text1"/>
        </w:rPr>
      </w:pPr>
      <w:r w:rsidRPr="00776959">
        <w:rPr>
          <w:rFonts w:ascii="Arial" w:eastAsia="Segoe UI" w:hAnsi="Arial" w:cs="Arial"/>
          <w:color w:val="000000" w:themeColor="text1"/>
        </w:rPr>
        <w:t>1 no aplica, eso quiere decir que han cambiado algunas condiciones, entonces se da por casi que, cumplida, pero lo hacemos por aparte, como no aplica.</w:t>
      </w:r>
    </w:p>
    <w:p w14:paraId="7E869E9C" w14:textId="77777777" w:rsidR="00650138" w:rsidRPr="00776959" w:rsidRDefault="00650138" w:rsidP="00BF0D75">
      <w:pPr>
        <w:pStyle w:val="Prrafodelista"/>
        <w:numPr>
          <w:ilvl w:val="0"/>
          <w:numId w:val="14"/>
        </w:numPr>
        <w:jc w:val="both"/>
        <w:rPr>
          <w:rFonts w:ascii="Arial" w:eastAsia="Segoe UI" w:hAnsi="Arial" w:cs="Arial"/>
          <w:color w:val="000000" w:themeColor="text1"/>
        </w:rPr>
      </w:pPr>
      <w:r w:rsidRPr="00776959">
        <w:rPr>
          <w:rFonts w:ascii="Arial" w:eastAsia="Segoe UI" w:hAnsi="Arial" w:cs="Arial"/>
          <w:color w:val="000000" w:themeColor="text1"/>
        </w:rPr>
        <w:t>8 cumplidas.</w:t>
      </w:r>
    </w:p>
    <w:p w14:paraId="0D7FD378" w14:textId="77777777" w:rsidR="00650138" w:rsidRPr="00776959" w:rsidRDefault="00650138" w:rsidP="00BF0D75">
      <w:pPr>
        <w:pStyle w:val="Prrafodelista"/>
        <w:numPr>
          <w:ilvl w:val="0"/>
          <w:numId w:val="14"/>
        </w:numPr>
        <w:jc w:val="both"/>
        <w:rPr>
          <w:rFonts w:ascii="Arial" w:eastAsia="Segoe UI" w:hAnsi="Arial" w:cs="Arial"/>
          <w:color w:val="000000" w:themeColor="text1"/>
        </w:rPr>
      </w:pPr>
      <w:r w:rsidRPr="00776959">
        <w:rPr>
          <w:rFonts w:ascii="Arial" w:eastAsia="Segoe UI" w:hAnsi="Arial" w:cs="Arial"/>
          <w:color w:val="000000" w:themeColor="text1"/>
        </w:rPr>
        <w:t>Y, 5 en proceso.</w:t>
      </w:r>
    </w:p>
    <w:p w14:paraId="7BE05252" w14:textId="77777777" w:rsidR="00650138" w:rsidRPr="00776959" w:rsidRDefault="00650138" w:rsidP="00650138">
      <w:pPr>
        <w:pStyle w:val="Prrafodelista"/>
        <w:jc w:val="both"/>
        <w:rPr>
          <w:rFonts w:ascii="Arial" w:eastAsia="Segoe UI" w:hAnsi="Arial" w:cs="Arial"/>
          <w:color w:val="000000" w:themeColor="text1"/>
        </w:rPr>
      </w:pPr>
    </w:p>
    <w:p w14:paraId="67C308AD" w14:textId="77777777" w:rsidR="00650138" w:rsidRPr="00776959" w:rsidRDefault="00650138" w:rsidP="00650138">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P</w:t>
      </w:r>
      <w:r w:rsidRPr="00776959">
        <w:rPr>
          <w:rFonts w:ascii="Arial" w:eastAsia="Segoe UI" w:hAnsi="Arial" w:cs="Arial"/>
          <w:color w:val="000000" w:themeColor="text1"/>
          <w:sz w:val="24"/>
          <w:szCs w:val="24"/>
        </w:rPr>
        <w:t>ara un total de 14.</w:t>
      </w:r>
    </w:p>
    <w:p w14:paraId="28BB4FD1" w14:textId="77777777" w:rsidR="00650138" w:rsidRPr="00776959" w:rsidRDefault="00650138" w:rsidP="00650138">
      <w:pPr>
        <w:jc w:val="both"/>
        <w:rPr>
          <w:rFonts w:ascii="Arial" w:eastAsia="Segoe UI" w:hAnsi="Arial" w:cs="Arial"/>
          <w:color w:val="000000" w:themeColor="text1"/>
          <w:sz w:val="24"/>
          <w:szCs w:val="24"/>
        </w:rPr>
      </w:pPr>
    </w:p>
    <w:p w14:paraId="34F1C0F2" w14:textId="77777777" w:rsidR="00650138" w:rsidRPr="00776959" w:rsidRDefault="00650138" w:rsidP="00650138">
      <w:pPr>
        <w:jc w:val="center"/>
        <w:rPr>
          <w:rFonts w:ascii="Arial" w:eastAsia="Segoe UI" w:hAnsi="Arial" w:cs="Arial"/>
          <w:color w:val="000000" w:themeColor="text1"/>
          <w:sz w:val="24"/>
          <w:szCs w:val="24"/>
        </w:rPr>
      </w:pPr>
      <w:r w:rsidRPr="00776959">
        <w:rPr>
          <w:rFonts w:ascii="Arial" w:eastAsia="Segoe UI" w:hAnsi="Arial" w:cs="Arial"/>
          <w:noProof/>
          <w:color w:val="000000" w:themeColor="text1"/>
          <w:sz w:val="24"/>
          <w:szCs w:val="24"/>
        </w:rPr>
        <w:drawing>
          <wp:inline distT="0" distB="0" distL="0" distR="0" wp14:anchorId="108EE4B8" wp14:editId="7551C57E">
            <wp:extent cx="5072933" cy="1971675"/>
            <wp:effectExtent l="0" t="0" r="0" b="0"/>
            <wp:docPr id="16407065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706580" name=""/>
                    <pic:cNvPicPr/>
                  </pic:nvPicPr>
                  <pic:blipFill>
                    <a:blip r:embed="rId27"/>
                    <a:stretch>
                      <a:fillRect/>
                    </a:stretch>
                  </pic:blipFill>
                  <pic:spPr>
                    <a:xfrm>
                      <a:off x="0" y="0"/>
                      <a:ext cx="5150058" cy="2001651"/>
                    </a:xfrm>
                    <a:prstGeom prst="rect">
                      <a:avLst/>
                    </a:prstGeom>
                  </pic:spPr>
                </pic:pic>
              </a:graphicData>
            </a:graphic>
          </wp:inline>
        </w:drawing>
      </w:r>
    </w:p>
    <w:p w14:paraId="3983CA59" w14:textId="77777777" w:rsidR="00650138" w:rsidRPr="00776959" w:rsidRDefault="00650138" w:rsidP="00650138">
      <w:pPr>
        <w:jc w:val="both"/>
        <w:rPr>
          <w:rFonts w:ascii="Arial" w:eastAsia="Segoe UI" w:hAnsi="Arial" w:cs="Arial"/>
          <w:color w:val="000000" w:themeColor="text1"/>
          <w:sz w:val="24"/>
          <w:szCs w:val="24"/>
        </w:rPr>
      </w:pPr>
    </w:p>
    <w:p w14:paraId="0FF68849" w14:textId="53C5E28B"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Atención de denuncias e investigaciones, de hechos irregulares. Nosotros tenemos dentro de la web del IMAS, hay un apartado para que las personas pongan denuncias a la Auditoría, que es a través de este Sistema ARGOS, y de igual forma ingresan, ya sea por correo o las vienen a dejar aquí presencialmente.</w:t>
      </w:r>
    </w:p>
    <w:p w14:paraId="7FD704B9" w14:textId="77777777" w:rsidR="00650138" w:rsidRPr="00776959" w:rsidRDefault="00650138" w:rsidP="00650138">
      <w:pPr>
        <w:jc w:val="both"/>
        <w:rPr>
          <w:rFonts w:ascii="Arial" w:eastAsia="Segoe UI" w:hAnsi="Arial" w:cs="Arial"/>
          <w:color w:val="000000" w:themeColor="text1"/>
          <w:sz w:val="24"/>
          <w:szCs w:val="24"/>
        </w:rPr>
      </w:pPr>
    </w:p>
    <w:p w14:paraId="76DD33DA"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De las 20 denuncias valoradas:</w:t>
      </w:r>
    </w:p>
    <w:p w14:paraId="1F1B1BC6" w14:textId="77777777" w:rsidR="00650138" w:rsidRPr="00776959" w:rsidRDefault="00650138" w:rsidP="00650138">
      <w:pPr>
        <w:jc w:val="both"/>
        <w:rPr>
          <w:rFonts w:ascii="Arial" w:eastAsia="Segoe UI" w:hAnsi="Arial" w:cs="Arial"/>
          <w:color w:val="000000" w:themeColor="text1"/>
          <w:sz w:val="24"/>
          <w:szCs w:val="24"/>
        </w:rPr>
      </w:pPr>
    </w:p>
    <w:p w14:paraId="6E052BDB" w14:textId="77777777" w:rsidR="00650138" w:rsidRPr="00776959" w:rsidRDefault="00650138" w:rsidP="00BF0D75">
      <w:pPr>
        <w:pStyle w:val="Prrafodelista"/>
        <w:numPr>
          <w:ilvl w:val="0"/>
          <w:numId w:val="15"/>
        </w:numPr>
        <w:jc w:val="both"/>
        <w:rPr>
          <w:rFonts w:ascii="Arial" w:eastAsia="Segoe UI" w:hAnsi="Arial" w:cs="Arial"/>
          <w:color w:val="000000" w:themeColor="text1"/>
        </w:rPr>
      </w:pPr>
      <w:r w:rsidRPr="00776959">
        <w:rPr>
          <w:rFonts w:ascii="Arial" w:eastAsia="Segoe UI" w:hAnsi="Arial" w:cs="Arial"/>
          <w:color w:val="000000" w:themeColor="text1"/>
        </w:rPr>
        <w:t>1 fue trasladada a la Administración.</w:t>
      </w:r>
    </w:p>
    <w:p w14:paraId="577061D9" w14:textId="77777777" w:rsidR="00650138" w:rsidRPr="00776959" w:rsidRDefault="00650138" w:rsidP="00BF0D75">
      <w:pPr>
        <w:pStyle w:val="Prrafodelista"/>
        <w:numPr>
          <w:ilvl w:val="0"/>
          <w:numId w:val="15"/>
        </w:numPr>
        <w:jc w:val="both"/>
        <w:rPr>
          <w:rFonts w:ascii="Arial" w:eastAsia="Segoe UI" w:hAnsi="Arial" w:cs="Arial"/>
          <w:color w:val="000000" w:themeColor="text1"/>
        </w:rPr>
      </w:pPr>
      <w:r w:rsidRPr="00776959">
        <w:rPr>
          <w:rFonts w:ascii="Arial" w:eastAsia="Segoe UI" w:hAnsi="Arial" w:cs="Arial"/>
          <w:color w:val="000000" w:themeColor="text1"/>
        </w:rPr>
        <w:t>3 las atendimos.</w:t>
      </w:r>
    </w:p>
    <w:p w14:paraId="0D66B440" w14:textId="77777777" w:rsidR="00650138" w:rsidRPr="00776959" w:rsidRDefault="00650138" w:rsidP="00BF0D75">
      <w:pPr>
        <w:pStyle w:val="Prrafodelista"/>
        <w:numPr>
          <w:ilvl w:val="0"/>
          <w:numId w:val="15"/>
        </w:numPr>
        <w:jc w:val="both"/>
        <w:rPr>
          <w:rFonts w:ascii="Arial" w:eastAsia="Segoe UI" w:hAnsi="Arial" w:cs="Arial"/>
          <w:color w:val="000000" w:themeColor="text1"/>
        </w:rPr>
      </w:pPr>
      <w:r w:rsidRPr="00776959">
        <w:rPr>
          <w:rFonts w:ascii="Arial" w:eastAsia="Segoe UI" w:hAnsi="Arial" w:cs="Arial"/>
          <w:color w:val="000000" w:themeColor="text1"/>
        </w:rPr>
        <w:t>1 está resuelta.</w:t>
      </w:r>
    </w:p>
    <w:p w14:paraId="381DBCBD" w14:textId="77777777" w:rsidR="00650138" w:rsidRPr="00776959" w:rsidRDefault="00650138" w:rsidP="00BF0D75">
      <w:pPr>
        <w:pStyle w:val="Prrafodelista"/>
        <w:numPr>
          <w:ilvl w:val="0"/>
          <w:numId w:val="15"/>
        </w:numPr>
        <w:jc w:val="both"/>
        <w:rPr>
          <w:rFonts w:ascii="Arial" w:eastAsia="Segoe UI" w:hAnsi="Arial" w:cs="Arial"/>
          <w:color w:val="000000" w:themeColor="text1"/>
        </w:rPr>
      </w:pPr>
      <w:r w:rsidRPr="00776959">
        <w:rPr>
          <w:rFonts w:ascii="Arial" w:eastAsia="Segoe UI" w:hAnsi="Arial" w:cs="Arial"/>
          <w:color w:val="000000" w:themeColor="text1"/>
        </w:rPr>
        <w:t>1 está para revisión el nivel de la Auditora.</w:t>
      </w:r>
    </w:p>
    <w:p w14:paraId="67DE6F0E" w14:textId="77777777" w:rsidR="00650138" w:rsidRPr="00776959" w:rsidRDefault="00650138" w:rsidP="00BF0D75">
      <w:pPr>
        <w:pStyle w:val="Prrafodelista"/>
        <w:numPr>
          <w:ilvl w:val="0"/>
          <w:numId w:val="15"/>
        </w:numPr>
        <w:jc w:val="both"/>
        <w:rPr>
          <w:rFonts w:ascii="Arial" w:eastAsia="Segoe UI" w:hAnsi="Arial" w:cs="Arial"/>
          <w:color w:val="000000" w:themeColor="text1"/>
        </w:rPr>
      </w:pPr>
      <w:r w:rsidRPr="00776959">
        <w:rPr>
          <w:rFonts w:ascii="Arial" w:eastAsia="Segoe UI" w:hAnsi="Arial" w:cs="Arial"/>
          <w:color w:val="000000" w:themeColor="text1"/>
        </w:rPr>
        <w:t>1 se va a atender un estudio del Plan Anual de Trabajo el 2026.</w:t>
      </w:r>
    </w:p>
    <w:p w14:paraId="5B576877" w14:textId="77777777" w:rsidR="00650138" w:rsidRPr="00776959" w:rsidRDefault="00650138" w:rsidP="00BF0D75">
      <w:pPr>
        <w:pStyle w:val="Prrafodelista"/>
        <w:numPr>
          <w:ilvl w:val="0"/>
          <w:numId w:val="15"/>
        </w:numPr>
        <w:jc w:val="both"/>
        <w:rPr>
          <w:rFonts w:ascii="Arial" w:eastAsia="Segoe UI" w:hAnsi="Arial" w:cs="Arial"/>
          <w:color w:val="000000" w:themeColor="text1"/>
        </w:rPr>
      </w:pPr>
      <w:r w:rsidRPr="00776959">
        <w:rPr>
          <w:rFonts w:ascii="Arial" w:eastAsia="Segoe UI" w:hAnsi="Arial" w:cs="Arial"/>
          <w:color w:val="000000" w:themeColor="text1"/>
        </w:rPr>
        <w:lastRenderedPageBreak/>
        <w:t xml:space="preserve">Y, 16 se desestimaron. </w:t>
      </w:r>
    </w:p>
    <w:p w14:paraId="434F8B27" w14:textId="77777777" w:rsidR="00650138" w:rsidRPr="00776959" w:rsidRDefault="00650138" w:rsidP="00650138">
      <w:pPr>
        <w:jc w:val="both"/>
        <w:rPr>
          <w:rFonts w:ascii="Arial" w:eastAsia="Segoe UI" w:hAnsi="Arial" w:cs="Arial"/>
          <w:color w:val="000000" w:themeColor="text1"/>
          <w:sz w:val="24"/>
          <w:szCs w:val="24"/>
        </w:rPr>
      </w:pPr>
    </w:p>
    <w:p w14:paraId="5D9A1C8D"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Todo esto lleva tiempo en los sistemas para desestimarlas. Hay que hacer un análisis, hay que hacer una resolución y hay que comunicarles a las personas denunciantes. Entonces llevar su tiempo también.</w:t>
      </w:r>
    </w:p>
    <w:p w14:paraId="7C462EB3" w14:textId="77777777" w:rsidR="00650138" w:rsidRPr="00776959" w:rsidRDefault="00650138" w:rsidP="00650138">
      <w:pPr>
        <w:jc w:val="both"/>
        <w:rPr>
          <w:rFonts w:ascii="Arial" w:eastAsia="Segoe UI" w:hAnsi="Arial" w:cs="Arial"/>
          <w:color w:val="000000" w:themeColor="text1"/>
          <w:sz w:val="24"/>
          <w:szCs w:val="24"/>
        </w:rPr>
      </w:pPr>
    </w:p>
    <w:p w14:paraId="18BE3949" w14:textId="34C6A586"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Hay 2 relaciones de hecho que están concluidas, que están para proceso de trámite a la administración.</w:t>
      </w:r>
      <w:r w:rsidRPr="00776959">
        <w:rPr>
          <w:rFonts w:ascii="Arial" w:eastAsia="Segoe UI" w:hAnsi="Arial" w:cs="Arial"/>
          <w:color w:val="000000" w:themeColor="text1"/>
          <w:sz w:val="24"/>
          <w:szCs w:val="24"/>
        </w:rPr>
        <w:br/>
      </w:r>
    </w:p>
    <w:p w14:paraId="54A87398" w14:textId="77777777" w:rsidR="00650138" w:rsidRPr="00776959" w:rsidRDefault="00650138" w:rsidP="00650138">
      <w:pPr>
        <w:jc w:val="center"/>
        <w:rPr>
          <w:rFonts w:ascii="Arial" w:eastAsia="Segoe UI" w:hAnsi="Arial" w:cs="Arial"/>
          <w:color w:val="000000" w:themeColor="text1"/>
          <w:sz w:val="24"/>
          <w:szCs w:val="24"/>
        </w:rPr>
      </w:pPr>
      <w:r w:rsidRPr="00776959">
        <w:rPr>
          <w:rFonts w:ascii="Arial" w:eastAsia="Segoe UI" w:hAnsi="Arial" w:cs="Arial"/>
          <w:noProof/>
          <w:color w:val="000000" w:themeColor="text1"/>
          <w:sz w:val="24"/>
          <w:szCs w:val="24"/>
        </w:rPr>
        <w:drawing>
          <wp:inline distT="0" distB="0" distL="0" distR="0" wp14:anchorId="10C2A983" wp14:editId="13287491">
            <wp:extent cx="4977130" cy="2592126"/>
            <wp:effectExtent l="0" t="0" r="0" b="0"/>
            <wp:docPr id="9440242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024261" name=""/>
                    <pic:cNvPicPr/>
                  </pic:nvPicPr>
                  <pic:blipFill>
                    <a:blip r:embed="rId28"/>
                    <a:stretch>
                      <a:fillRect/>
                    </a:stretch>
                  </pic:blipFill>
                  <pic:spPr>
                    <a:xfrm>
                      <a:off x="0" y="0"/>
                      <a:ext cx="5033761" cy="2621620"/>
                    </a:xfrm>
                    <a:prstGeom prst="rect">
                      <a:avLst/>
                    </a:prstGeom>
                  </pic:spPr>
                </pic:pic>
              </a:graphicData>
            </a:graphic>
          </wp:inline>
        </w:drawing>
      </w:r>
    </w:p>
    <w:p w14:paraId="5D677265" w14:textId="77777777" w:rsidR="00650138" w:rsidRPr="00776959" w:rsidRDefault="00650138" w:rsidP="00650138">
      <w:pPr>
        <w:jc w:val="both"/>
        <w:rPr>
          <w:rFonts w:ascii="Arial" w:eastAsia="Segoe UI" w:hAnsi="Arial" w:cs="Arial"/>
          <w:color w:val="000000" w:themeColor="text1"/>
          <w:sz w:val="24"/>
          <w:szCs w:val="24"/>
        </w:rPr>
      </w:pPr>
    </w:p>
    <w:p w14:paraId="63FE6890"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Cumplimiento de Planeación Estratégica y Fortalecimiento:</w:t>
      </w:r>
    </w:p>
    <w:p w14:paraId="31FE37E0" w14:textId="77777777" w:rsidR="00650138" w:rsidRPr="00776959" w:rsidRDefault="00650138" w:rsidP="00650138">
      <w:pPr>
        <w:jc w:val="both"/>
        <w:rPr>
          <w:rFonts w:ascii="Arial" w:eastAsia="Segoe UI" w:hAnsi="Arial" w:cs="Arial"/>
          <w:color w:val="000000" w:themeColor="text1"/>
          <w:sz w:val="24"/>
          <w:szCs w:val="24"/>
        </w:rPr>
      </w:pPr>
    </w:p>
    <w:p w14:paraId="00B264DF" w14:textId="77777777" w:rsidR="00650138" w:rsidRPr="00776959" w:rsidRDefault="00650138" w:rsidP="00BF0D75">
      <w:pPr>
        <w:pStyle w:val="Prrafodelista"/>
        <w:numPr>
          <w:ilvl w:val="0"/>
          <w:numId w:val="16"/>
        </w:numPr>
        <w:jc w:val="both"/>
        <w:rPr>
          <w:rFonts w:ascii="Arial" w:eastAsia="Segoe UI" w:hAnsi="Arial" w:cs="Arial"/>
          <w:color w:val="000000" w:themeColor="text1"/>
        </w:rPr>
      </w:pPr>
      <w:r w:rsidRPr="00776959">
        <w:rPr>
          <w:rFonts w:ascii="Arial" w:eastAsia="Segoe UI" w:hAnsi="Arial" w:cs="Arial"/>
          <w:color w:val="000000" w:themeColor="text1"/>
        </w:rPr>
        <w:t xml:space="preserve">Cumplimos con la capacitación, con la conclusión de ya pasar a los libros digitales. </w:t>
      </w:r>
    </w:p>
    <w:p w14:paraId="56D45FFB" w14:textId="77777777" w:rsidR="00650138" w:rsidRPr="00776959" w:rsidRDefault="00650138" w:rsidP="00BF0D75">
      <w:pPr>
        <w:pStyle w:val="Prrafodelista"/>
        <w:numPr>
          <w:ilvl w:val="0"/>
          <w:numId w:val="16"/>
        </w:numPr>
        <w:jc w:val="both"/>
        <w:rPr>
          <w:rFonts w:ascii="Arial" w:eastAsia="Segoe UI" w:hAnsi="Arial" w:cs="Arial"/>
          <w:color w:val="000000" w:themeColor="text1"/>
        </w:rPr>
      </w:pPr>
      <w:r w:rsidRPr="00776959">
        <w:rPr>
          <w:rFonts w:ascii="Arial" w:eastAsia="Segoe UI" w:hAnsi="Arial" w:cs="Arial"/>
          <w:color w:val="000000" w:themeColor="text1"/>
        </w:rPr>
        <w:t>Trabajamos el Manual de Procedimientos para Términos de Referencia, decimos términos de referencia, pero es todo el análisis para una eventual contratación y el plan estratégico de la Auditoría.</w:t>
      </w:r>
    </w:p>
    <w:p w14:paraId="2C72F707" w14:textId="77777777" w:rsidR="00650138" w:rsidRPr="00776959" w:rsidRDefault="00650138" w:rsidP="00BF0D75">
      <w:pPr>
        <w:pStyle w:val="Prrafodelista"/>
        <w:numPr>
          <w:ilvl w:val="0"/>
          <w:numId w:val="16"/>
        </w:numPr>
        <w:jc w:val="both"/>
        <w:rPr>
          <w:rFonts w:ascii="Arial" w:eastAsia="Segoe UI" w:hAnsi="Arial" w:cs="Arial"/>
          <w:color w:val="000000" w:themeColor="text1"/>
        </w:rPr>
      </w:pPr>
      <w:r w:rsidRPr="00776959">
        <w:rPr>
          <w:rFonts w:ascii="Arial" w:eastAsia="Segoe UI" w:hAnsi="Arial" w:cs="Arial"/>
          <w:color w:val="000000" w:themeColor="text1"/>
        </w:rPr>
        <w:t>También parte del fortalecimiento de la Auditoría se hizo un instructivo de Elaboración de Informe de Auditoría, porque lo teníamos como hecho a mano y como tenemos el Sistema ARGOS, tuvimos que actualizar toda esa información.</w:t>
      </w:r>
    </w:p>
    <w:p w14:paraId="517B9A7D" w14:textId="77777777" w:rsidR="00650138" w:rsidRPr="00776959" w:rsidRDefault="00650138" w:rsidP="00BF0D75">
      <w:pPr>
        <w:pStyle w:val="Prrafodelista"/>
        <w:numPr>
          <w:ilvl w:val="0"/>
          <w:numId w:val="16"/>
        </w:numPr>
        <w:jc w:val="both"/>
        <w:rPr>
          <w:rFonts w:ascii="Arial" w:eastAsia="Segoe UI" w:hAnsi="Arial" w:cs="Arial"/>
          <w:color w:val="000000" w:themeColor="text1"/>
        </w:rPr>
      </w:pPr>
      <w:r w:rsidRPr="00776959">
        <w:rPr>
          <w:rFonts w:ascii="Arial" w:eastAsia="Segoe UI" w:hAnsi="Arial" w:cs="Arial"/>
          <w:color w:val="000000" w:themeColor="text1"/>
        </w:rPr>
        <w:t>También un instructivo para la determinación de causa raíz, eso se utiliza para hacer los análisis en los estudios.</w:t>
      </w:r>
    </w:p>
    <w:p w14:paraId="0DE28A2D" w14:textId="77777777" w:rsidR="00650138" w:rsidRPr="00776959" w:rsidRDefault="00650138" w:rsidP="00BF0D75">
      <w:pPr>
        <w:pStyle w:val="Prrafodelista"/>
        <w:numPr>
          <w:ilvl w:val="0"/>
          <w:numId w:val="16"/>
        </w:numPr>
        <w:jc w:val="both"/>
        <w:rPr>
          <w:rFonts w:ascii="Arial" w:eastAsia="Segoe UI" w:hAnsi="Arial" w:cs="Arial"/>
          <w:color w:val="000000" w:themeColor="text1"/>
        </w:rPr>
      </w:pPr>
      <w:r w:rsidRPr="00776959">
        <w:rPr>
          <w:rFonts w:ascii="Arial" w:eastAsia="Segoe UI" w:hAnsi="Arial" w:cs="Arial"/>
          <w:color w:val="000000" w:themeColor="text1"/>
        </w:rPr>
        <w:t>Y, se actualizó el Manual de Procedimientos de la Auditoría en diferentes áreas, para irlo ajustando en lo que podemos de acuerdo con el Sistema ARGOS.</w:t>
      </w:r>
    </w:p>
    <w:p w14:paraId="70051FDB" w14:textId="77777777" w:rsidR="00650138" w:rsidRPr="00776959" w:rsidRDefault="00650138" w:rsidP="00650138">
      <w:pPr>
        <w:jc w:val="both"/>
        <w:rPr>
          <w:rFonts w:ascii="Arial" w:eastAsia="Segoe UI" w:hAnsi="Arial" w:cs="Arial"/>
          <w:color w:val="000000" w:themeColor="text1"/>
          <w:sz w:val="24"/>
          <w:szCs w:val="24"/>
        </w:rPr>
      </w:pPr>
    </w:p>
    <w:p w14:paraId="0FA417C3" w14:textId="77777777" w:rsidR="00650138" w:rsidRPr="00776959" w:rsidRDefault="00650138" w:rsidP="00650138">
      <w:pPr>
        <w:jc w:val="center"/>
        <w:rPr>
          <w:rFonts w:ascii="Arial" w:eastAsia="Segoe UI" w:hAnsi="Arial" w:cs="Arial"/>
          <w:color w:val="000000" w:themeColor="text1"/>
          <w:sz w:val="24"/>
          <w:szCs w:val="24"/>
        </w:rPr>
      </w:pPr>
      <w:r w:rsidRPr="00776959">
        <w:rPr>
          <w:rFonts w:ascii="Arial" w:eastAsia="Segoe UI" w:hAnsi="Arial" w:cs="Arial"/>
          <w:noProof/>
          <w:color w:val="000000" w:themeColor="text1"/>
          <w:sz w:val="24"/>
          <w:szCs w:val="24"/>
        </w:rPr>
        <w:drawing>
          <wp:inline distT="0" distB="0" distL="0" distR="0" wp14:anchorId="39BFE792" wp14:editId="740B3989">
            <wp:extent cx="4491990" cy="2067340"/>
            <wp:effectExtent l="0" t="0" r="3810" b="9525"/>
            <wp:docPr id="209355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55271" name=""/>
                    <pic:cNvPicPr/>
                  </pic:nvPicPr>
                  <pic:blipFill>
                    <a:blip r:embed="rId29"/>
                    <a:stretch>
                      <a:fillRect/>
                    </a:stretch>
                  </pic:blipFill>
                  <pic:spPr>
                    <a:xfrm>
                      <a:off x="0" y="0"/>
                      <a:ext cx="4545726" cy="2092071"/>
                    </a:xfrm>
                    <a:prstGeom prst="rect">
                      <a:avLst/>
                    </a:prstGeom>
                  </pic:spPr>
                </pic:pic>
              </a:graphicData>
            </a:graphic>
          </wp:inline>
        </w:drawing>
      </w:r>
    </w:p>
    <w:p w14:paraId="2530496A" w14:textId="77777777" w:rsidR="00650138" w:rsidRPr="00776959" w:rsidRDefault="00650138" w:rsidP="00650138">
      <w:pPr>
        <w:jc w:val="both"/>
        <w:rPr>
          <w:rFonts w:ascii="Arial" w:eastAsia="Segoe UI" w:hAnsi="Arial" w:cs="Arial"/>
          <w:color w:val="000000" w:themeColor="text1"/>
          <w:sz w:val="24"/>
          <w:szCs w:val="24"/>
        </w:rPr>
      </w:pPr>
    </w:p>
    <w:p w14:paraId="487D3C7A" w14:textId="5428ED5D"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lastRenderedPageBreak/>
        <w:t>Otras Actividades que hacemos:</w:t>
      </w:r>
    </w:p>
    <w:p w14:paraId="0785ED6A" w14:textId="77777777" w:rsidR="00650138" w:rsidRPr="00776959" w:rsidRDefault="00650138" w:rsidP="00650138">
      <w:pPr>
        <w:jc w:val="both"/>
        <w:rPr>
          <w:rFonts w:ascii="Arial" w:eastAsia="Segoe UI" w:hAnsi="Arial" w:cs="Arial"/>
          <w:color w:val="000000" w:themeColor="text1"/>
          <w:sz w:val="24"/>
          <w:szCs w:val="24"/>
        </w:rPr>
      </w:pPr>
    </w:p>
    <w:p w14:paraId="37F1ADDC" w14:textId="77777777" w:rsidR="00650138" w:rsidRPr="00776959" w:rsidRDefault="00650138" w:rsidP="00BF0D75">
      <w:pPr>
        <w:pStyle w:val="Prrafodelista"/>
        <w:numPr>
          <w:ilvl w:val="0"/>
          <w:numId w:val="17"/>
        </w:numPr>
        <w:jc w:val="both"/>
        <w:rPr>
          <w:rFonts w:ascii="Arial" w:eastAsia="Segoe UI" w:hAnsi="Arial" w:cs="Arial"/>
          <w:color w:val="000000" w:themeColor="text1"/>
        </w:rPr>
      </w:pPr>
      <w:r w:rsidRPr="00776959">
        <w:rPr>
          <w:rFonts w:ascii="Arial" w:eastAsia="Segoe UI" w:hAnsi="Arial" w:cs="Arial"/>
          <w:color w:val="000000" w:themeColor="text1"/>
        </w:rPr>
        <w:t>Prácticamente eso nos lo hacen los Auditores de TI, que es el Soporte Interno de Tecnologías cuando podemos solucionarlo, si no tenemos que recurrir o por jerarquía a la parte de aquí de TI del IMAS.</w:t>
      </w:r>
    </w:p>
    <w:p w14:paraId="4DA7AD28" w14:textId="77777777" w:rsidR="00650138" w:rsidRPr="00776959" w:rsidRDefault="00650138" w:rsidP="00BF0D75">
      <w:pPr>
        <w:pStyle w:val="Prrafodelista"/>
        <w:numPr>
          <w:ilvl w:val="0"/>
          <w:numId w:val="17"/>
        </w:numPr>
        <w:jc w:val="both"/>
        <w:rPr>
          <w:rFonts w:ascii="Arial" w:eastAsia="Segoe UI" w:hAnsi="Arial" w:cs="Arial"/>
          <w:color w:val="000000" w:themeColor="text1"/>
        </w:rPr>
      </w:pPr>
      <w:r w:rsidRPr="00776959">
        <w:rPr>
          <w:rFonts w:ascii="Arial" w:eastAsia="Segoe UI" w:hAnsi="Arial" w:cs="Arial"/>
          <w:color w:val="000000" w:themeColor="text1"/>
        </w:rPr>
        <w:t xml:space="preserve">La Web de la Auditoría Interna, en el sentido que hay que estarla revisando y que todo este acorde. </w:t>
      </w:r>
    </w:p>
    <w:p w14:paraId="34AAC860" w14:textId="77777777" w:rsidR="00650138" w:rsidRPr="00776959" w:rsidRDefault="00650138" w:rsidP="00BF0D75">
      <w:pPr>
        <w:pStyle w:val="Prrafodelista"/>
        <w:numPr>
          <w:ilvl w:val="0"/>
          <w:numId w:val="17"/>
        </w:numPr>
        <w:jc w:val="both"/>
        <w:rPr>
          <w:rFonts w:ascii="Arial" w:eastAsia="Segoe UI" w:hAnsi="Arial" w:cs="Arial"/>
          <w:color w:val="000000" w:themeColor="text1"/>
        </w:rPr>
      </w:pPr>
      <w:r w:rsidRPr="00776959">
        <w:rPr>
          <w:rFonts w:ascii="Arial" w:eastAsia="Segoe UI" w:hAnsi="Arial" w:cs="Arial"/>
          <w:color w:val="000000" w:themeColor="text1"/>
        </w:rPr>
        <w:t>El soporte de ARGOS, en el sentido de que, si ya hemos dado capacitación de la parte de seguimiento, de acuerdos y ahora de libros, siempre hay consultas que se están dando.</w:t>
      </w:r>
    </w:p>
    <w:p w14:paraId="16D5D37C" w14:textId="77777777" w:rsidR="00650138" w:rsidRPr="00776959" w:rsidRDefault="00650138" w:rsidP="00BF0D75">
      <w:pPr>
        <w:pStyle w:val="Prrafodelista"/>
        <w:numPr>
          <w:ilvl w:val="0"/>
          <w:numId w:val="17"/>
        </w:numPr>
        <w:jc w:val="both"/>
        <w:rPr>
          <w:rFonts w:ascii="Arial" w:eastAsia="Segoe UI" w:hAnsi="Arial" w:cs="Arial"/>
          <w:color w:val="000000" w:themeColor="text1"/>
        </w:rPr>
      </w:pPr>
      <w:r w:rsidRPr="00776959">
        <w:rPr>
          <w:rFonts w:ascii="Arial" w:eastAsia="Segoe UI" w:hAnsi="Arial" w:cs="Arial"/>
          <w:color w:val="000000" w:themeColor="text1"/>
        </w:rPr>
        <w:t>Igual al módulo de seguimiento de acuerdo del Consejo Directivo, hacen consultas. Toma inventarios, que es una actividad interna que tenemos todas las unidades del IMAS, que tenemos que realizar dos veces al año a lo interno, la de cada unidad.</w:t>
      </w:r>
    </w:p>
    <w:p w14:paraId="241EEFE6" w14:textId="77777777" w:rsidR="00650138" w:rsidRPr="00776959" w:rsidRDefault="00650138" w:rsidP="00650138">
      <w:pPr>
        <w:jc w:val="both"/>
        <w:rPr>
          <w:rFonts w:ascii="Arial" w:eastAsia="Segoe UI" w:hAnsi="Arial" w:cs="Arial"/>
          <w:color w:val="000000" w:themeColor="text1"/>
          <w:sz w:val="24"/>
          <w:szCs w:val="24"/>
        </w:rPr>
      </w:pPr>
    </w:p>
    <w:p w14:paraId="034E9C8B" w14:textId="77777777" w:rsidR="00650138" w:rsidRPr="00776959" w:rsidRDefault="00650138" w:rsidP="00650138">
      <w:pPr>
        <w:jc w:val="center"/>
        <w:rPr>
          <w:rFonts w:ascii="Arial" w:eastAsia="Segoe UI" w:hAnsi="Arial" w:cs="Arial"/>
          <w:color w:val="000000" w:themeColor="text1"/>
          <w:sz w:val="24"/>
          <w:szCs w:val="24"/>
        </w:rPr>
      </w:pPr>
      <w:r w:rsidRPr="00776959">
        <w:rPr>
          <w:rFonts w:ascii="Arial" w:eastAsia="Segoe UI" w:hAnsi="Arial" w:cs="Arial"/>
          <w:noProof/>
          <w:color w:val="000000" w:themeColor="text1"/>
          <w:sz w:val="24"/>
          <w:szCs w:val="24"/>
        </w:rPr>
        <w:drawing>
          <wp:inline distT="0" distB="0" distL="0" distR="0" wp14:anchorId="7D4632E8" wp14:editId="54B6B145">
            <wp:extent cx="4999355" cy="2838615"/>
            <wp:effectExtent l="0" t="0" r="0" b="0"/>
            <wp:docPr id="9995485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548599" name=""/>
                    <pic:cNvPicPr/>
                  </pic:nvPicPr>
                  <pic:blipFill>
                    <a:blip r:embed="rId30"/>
                    <a:stretch>
                      <a:fillRect/>
                    </a:stretch>
                  </pic:blipFill>
                  <pic:spPr>
                    <a:xfrm>
                      <a:off x="0" y="0"/>
                      <a:ext cx="5041822" cy="2862727"/>
                    </a:xfrm>
                    <a:prstGeom prst="rect">
                      <a:avLst/>
                    </a:prstGeom>
                  </pic:spPr>
                </pic:pic>
              </a:graphicData>
            </a:graphic>
          </wp:inline>
        </w:drawing>
      </w:r>
    </w:p>
    <w:p w14:paraId="79D82A3A" w14:textId="77777777" w:rsidR="00650138" w:rsidRDefault="00650138" w:rsidP="00650138">
      <w:pPr>
        <w:jc w:val="both"/>
        <w:rPr>
          <w:rFonts w:ascii="Arial" w:eastAsia="Segoe UI" w:hAnsi="Arial" w:cs="Arial"/>
          <w:color w:val="000000" w:themeColor="text1"/>
          <w:sz w:val="24"/>
          <w:szCs w:val="24"/>
        </w:rPr>
      </w:pPr>
    </w:p>
    <w:p w14:paraId="42F981AB"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Conclusiones:</w:t>
      </w:r>
    </w:p>
    <w:p w14:paraId="78F06558"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br/>
        <w:t>Realmente la ejecución del plan fue un 86%. Se hicieron los Servicios de Auditoría, que ahí involucran todos los informes. Los Servicios Preventivos, que son asesorías y advertencias. Y, Actividades de Auditoría, que es una serie que están plasmadas, ahí entra capacitación, fortalecimiento, participación de inventarios, directrices que debemos de acatar de hacer un informe de la Contraloría de lo de las llantas, una serie de actividades que están en el plan anual.</w:t>
      </w:r>
      <w:r w:rsidRPr="00776959">
        <w:rPr>
          <w:rFonts w:ascii="Arial" w:eastAsia="Segoe UI" w:hAnsi="Arial" w:cs="Arial"/>
          <w:color w:val="000000" w:themeColor="text1"/>
          <w:sz w:val="24"/>
          <w:szCs w:val="24"/>
        </w:rPr>
        <w:br/>
      </w:r>
    </w:p>
    <w:p w14:paraId="396CD436"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Se quedó un 6% de estudios que están en ejecución y se finalizan ahora en el primer trimestre de este año.</w:t>
      </w:r>
    </w:p>
    <w:p w14:paraId="1F15DD2F" w14:textId="77777777" w:rsidR="00650138" w:rsidRPr="00776959" w:rsidRDefault="00650138" w:rsidP="00650138">
      <w:pPr>
        <w:jc w:val="both"/>
        <w:rPr>
          <w:rFonts w:ascii="Arial" w:eastAsia="Segoe UI" w:hAnsi="Arial" w:cs="Arial"/>
          <w:color w:val="000000" w:themeColor="text1"/>
          <w:sz w:val="24"/>
          <w:szCs w:val="24"/>
        </w:rPr>
      </w:pPr>
    </w:p>
    <w:p w14:paraId="24D30514"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Y, las tres que les comentaba que no pudieron ejecutarse, por otras actividades que tuvieron que atenderse.</w:t>
      </w:r>
    </w:p>
    <w:p w14:paraId="3837ED31" w14:textId="77777777" w:rsidR="00650138" w:rsidRPr="00776959" w:rsidRDefault="00650138" w:rsidP="00650138">
      <w:pPr>
        <w:jc w:val="both"/>
        <w:rPr>
          <w:rFonts w:ascii="Arial" w:eastAsia="Segoe UI" w:hAnsi="Arial" w:cs="Arial"/>
          <w:color w:val="000000" w:themeColor="text1"/>
          <w:sz w:val="24"/>
          <w:szCs w:val="24"/>
        </w:rPr>
      </w:pPr>
    </w:p>
    <w:p w14:paraId="549332A9" w14:textId="77777777" w:rsidR="00650138" w:rsidRPr="00776959" w:rsidRDefault="00650138" w:rsidP="00650138">
      <w:pPr>
        <w:jc w:val="center"/>
        <w:rPr>
          <w:rFonts w:ascii="Arial" w:eastAsia="Segoe UI" w:hAnsi="Arial" w:cs="Arial"/>
          <w:color w:val="000000" w:themeColor="text1"/>
          <w:sz w:val="24"/>
          <w:szCs w:val="24"/>
        </w:rPr>
      </w:pPr>
      <w:r w:rsidRPr="00776959">
        <w:rPr>
          <w:rFonts w:ascii="Arial" w:eastAsia="Segoe UI" w:hAnsi="Arial" w:cs="Arial"/>
          <w:noProof/>
          <w:color w:val="000000" w:themeColor="text1"/>
          <w:sz w:val="24"/>
          <w:szCs w:val="24"/>
        </w:rPr>
        <w:lastRenderedPageBreak/>
        <w:drawing>
          <wp:inline distT="0" distB="0" distL="0" distR="0" wp14:anchorId="0E346CD5" wp14:editId="5E55EFCE">
            <wp:extent cx="4945380" cy="2472855"/>
            <wp:effectExtent l="0" t="0" r="7620" b="3810"/>
            <wp:docPr id="18417570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757044" name=""/>
                    <pic:cNvPicPr/>
                  </pic:nvPicPr>
                  <pic:blipFill>
                    <a:blip r:embed="rId31"/>
                    <a:stretch>
                      <a:fillRect/>
                    </a:stretch>
                  </pic:blipFill>
                  <pic:spPr>
                    <a:xfrm>
                      <a:off x="0" y="0"/>
                      <a:ext cx="5030716" cy="2515526"/>
                    </a:xfrm>
                    <a:prstGeom prst="rect">
                      <a:avLst/>
                    </a:prstGeom>
                  </pic:spPr>
                </pic:pic>
              </a:graphicData>
            </a:graphic>
          </wp:inline>
        </w:drawing>
      </w:r>
    </w:p>
    <w:p w14:paraId="2E0B70A3" w14:textId="77777777" w:rsidR="00650138" w:rsidRPr="00776959" w:rsidRDefault="00650138" w:rsidP="00650138">
      <w:pPr>
        <w:jc w:val="both"/>
        <w:rPr>
          <w:rFonts w:ascii="Arial" w:eastAsia="Segoe UI" w:hAnsi="Arial" w:cs="Arial"/>
          <w:color w:val="000000" w:themeColor="text1"/>
          <w:sz w:val="24"/>
          <w:szCs w:val="24"/>
        </w:rPr>
      </w:pPr>
    </w:p>
    <w:p w14:paraId="07ECDEA2" w14:textId="53B1AB43"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 xml:space="preserve">Y, eso se da, porque hay complejidad de algunos de los estudios que requirió más tiempo del estimado originalmente. Las relaciones de hechos nos han conllevado a gastar más del tiempo previsto. Se hace una estimación, pero la superó. </w:t>
      </w:r>
    </w:p>
    <w:p w14:paraId="25258FEC" w14:textId="77777777" w:rsidR="00650138" w:rsidRPr="00776959" w:rsidRDefault="00650138" w:rsidP="00650138">
      <w:pPr>
        <w:jc w:val="both"/>
        <w:rPr>
          <w:rFonts w:ascii="Arial" w:eastAsia="Segoe UI" w:hAnsi="Arial" w:cs="Arial"/>
          <w:b/>
          <w:bCs/>
          <w:color w:val="000000" w:themeColor="text1"/>
          <w:sz w:val="24"/>
          <w:szCs w:val="24"/>
        </w:rPr>
      </w:pPr>
    </w:p>
    <w:p w14:paraId="2D0F0483"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Y como les decía, el módulo de legalización de libros digitales e implementar no solo nosotros, que teníamos que capacitarnos y para poder capacitar a las diferentes unidades que tienen libros, ha demandado mucho tiempo. Es parte de lo normal cuando se implementa un sistema, pero la realidad es que esto es un gran avance de tener libros digitales para el IMAS. Con esto termino y cualquier consulta que tengan con mucho gusto.</w:t>
      </w:r>
    </w:p>
    <w:p w14:paraId="342CDCC6"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b/>
          <w:bCs/>
          <w:color w:val="000000" w:themeColor="text1"/>
          <w:sz w:val="24"/>
          <w:szCs w:val="24"/>
        </w:rPr>
        <w:br/>
        <w:t xml:space="preserve">Yorleni León: </w:t>
      </w:r>
      <w:r w:rsidRPr="00776959">
        <w:rPr>
          <w:rFonts w:ascii="Arial" w:eastAsia="Segoe UI" w:hAnsi="Arial" w:cs="Arial"/>
          <w:color w:val="000000" w:themeColor="text1"/>
          <w:sz w:val="24"/>
          <w:szCs w:val="24"/>
        </w:rPr>
        <w:t xml:space="preserve">Muy bien, muchas gracias, doña Marianela. Abro el espacio entonces a las señoras, a los señores directores, para algún comentario o consulta que deseen hacer. Ninguno. </w:t>
      </w:r>
    </w:p>
    <w:p w14:paraId="381E60D6" w14:textId="77777777" w:rsidR="00650138" w:rsidRPr="00776959" w:rsidRDefault="00650138" w:rsidP="00650138">
      <w:pPr>
        <w:jc w:val="both"/>
        <w:rPr>
          <w:rFonts w:ascii="Arial" w:eastAsia="Segoe UI" w:hAnsi="Arial" w:cs="Arial"/>
          <w:color w:val="000000" w:themeColor="text1"/>
          <w:sz w:val="24"/>
          <w:szCs w:val="24"/>
        </w:rPr>
      </w:pPr>
    </w:p>
    <w:p w14:paraId="0075C178" w14:textId="77777777" w:rsidR="00650138" w:rsidRPr="00776959" w:rsidRDefault="00650138" w:rsidP="00650138">
      <w:pPr>
        <w:jc w:val="both"/>
        <w:rPr>
          <w:rFonts w:ascii="Arial" w:eastAsia="Segoe UI" w:hAnsi="Arial" w:cs="Arial"/>
          <w:color w:val="000000" w:themeColor="text1"/>
          <w:sz w:val="24"/>
          <w:szCs w:val="24"/>
        </w:rPr>
      </w:pPr>
      <w:r w:rsidRPr="240714CC">
        <w:rPr>
          <w:rFonts w:ascii="Arial" w:eastAsia="Segoe UI" w:hAnsi="Arial" w:cs="Arial"/>
          <w:color w:val="000000" w:themeColor="text1"/>
          <w:sz w:val="24"/>
          <w:szCs w:val="24"/>
        </w:rPr>
        <w:t xml:space="preserve">Entonces, yo diría que muy bien el informe, doña Marianela y que siga así su gestión a lo largo de este 2026. </w:t>
      </w:r>
    </w:p>
    <w:p w14:paraId="408BD643" w14:textId="77777777" w:rsidR="00650138" w:rsidRPr="00776959" w:rsidRDefault="00650138" w:rsidP="00650138">
      <w:pPr>
        <w:jc w:val="both"/>
        <w:rPr>
          <w:rFonts w:ascii="Arial" w:eastAsia="Segoe UI" w:hAnsi="Arial" w:cs="Arial"/>
          <w:color w:val="000000" w:themeColor="text1"/>
          <w:sz w:val="24"/>
          <w:szCs w:val="24"/>
        </w:rPr>
      </w:pPr>
    </w:p>
    <w:p w14:paraId="4FA78EA0" w14:textId="77777777" w:rsidR="00650138" w:rsidRPr="00776959" w:rsidRDefault="00650138" w:rsidP="00650138">
      <w:pPr>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Conozcamos, doña Alexandra, la propuesta de acuerdo, por favor.</w:t>
      </w:r>
    </w:p>
    <w:p w14:paraId="6A175D99" w14:textId="77777777" w:rsidR="00650138" w:rsidRPr="00776959" w:rsidRDefault="00650138" w:rsidP="00650138">
      <w:pPr>
        <w:jc w:val="both"/>
        <w:rPr>
          <w:rFonts w:ascii="Arial" w:eastAsia="Segoe UI" w:hAnsi="Arial" w:cs="Arial"/>
          <w:color w:val="000000" w:themeColor="text1"/>
          <w:sz w:val="24"/>
          <w:szCs w:val="24"/>
        </w:rPr>
      </w:pPr>
    </w:p>
    <w:p w14:paraId="1D6EAFBE" w14:textId="77777777" w:rsidR="00650138" w:rsidRPr="00776959" w:rsidRDefault="00650138" w:rsidP="00650138">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776959">
        <w:rPr>
          <w:rFonts w:ascii="Arial" w:eastAsia="Arial" w:hAnsi="Arial" w:cs="Arial"/>
          <w:b/>
          <w:bCs/>
          <w:color w:val="000000" w:themeColor="text1"/>
        </w:rPr>
        <w:t xml:space="preserve">Alexandra Umaña: </w:t>
      </w:r>
      <w:r w:rsidRPr="00776959">
        <w:rPr>
          <w:rFonts w:ascii="Arial" w:eastAsia="Arial" w:hAnsi="Arial" w:cs="Arial"/>
          <w:color w:val="000000" w:themeColor="text1"/>
        </w:rPr>
        <w:t>Con mucho gusto.</w:t>
      </w:r>
      <w:r w:rsidRPr="00776959">
        <w:rPr>
          <w:rFonts w:ascii="Arial" w:eastAsia="Arial" w:hAnsi="Arial" w:cs="Arial"/>
          <w:b/>
          <w:bCs/>
          <w:color w:val="000000" w:themeColor="text1"/>
        </w:rPr>
        <w:t xml:space="preserve"> </w:t>
      </w:r>
      <w:r w:rsidRPr="00776959">
        <w:rPr>
          <w:rFonts w:ascii="Arial" w:eastAsia="Arial" w:hAnsi="Arial" w:cs="Arial"/>
          <w:color w:val="000000" w:themeColor="text1"/>
        </w:rPr>
        <w:t>Hago lectura.</w:t>
      </w:r>
    </w:p>
    <w:p w14:paraId="3A58DAD9" w14:textId="77777777" w:rsidR="00650138" w:rsidRPr="00776959" w:rsidRDefault="00650138" w:rsidP="00650138">
      <w:pPr>
        <w:jc w:val="both"/>
        <w:rPr>
          <w:rFonts w:ascii="Arial" w:hAnsi="Arial" w:cs="Arial"/>
          <w:b/>
          <w:bCs/>
          <w:color w:val="000000" w:themeColor="text1"/>
          <w:sz w:val="24"/>
          <w:szCs w:val="24"/>
        </w:rPr>
      </w:pPr>
    </w:p>
    <w:p w14:paraId="7DD093F7" w14:textId="77777777" w:rsidR="00650138" w:rsidRPr="00776959" w:rsidRDefault="00650138" w:rsidP="00650138">
      <w:pPr>
        <w:jc w:val="both"/>
        <w:rPr>
          <w:rFonts w:ascii="Arial" w:hAnsi="Arial" w:cs="Arial"/>
          <w:b/>
          <w:bCs/>
          <w:color w:val="000000" w:themeColor="text1"/>
          <w:sz w:val="24"/>
          <w:szCs w:val="24"/>
        </w:rPr>
      </w:pPr>
      <w:r w:rsidRPr="00776959">
        <w:rPr>
          <w:rFonts w:ascii="Arial" w:hAnsi="Arial" w:cs="Arial"/>
          <w:b/>
          <w:bCs/>
          <w:color w:val="000000" w:themeColor="text1"/>
          <w:sz w:val="24"/>
          <w:szCs w:val="24"/>
        </w:rPr>
        <w:t>ACUERDO No. 168-04-2026</w:t>
      </w:r>
    </w:p>
    <w:p w14:paraId="45C96277" w14:textId="77777777" w:rsidR="00650138" w:rsidRPr="00776959" w:rsidRDefault="00650138" w:rsidP="00650138">
      <w:pPr>
        <w:jc w:val="both"/>
        <w:rPr>
          <w:rFonts w:ascii="Arial" w:hAnsi="Arial" w:cs="Arial"/>
          <w:b/>
          <w:bCs/>
          <w:color w:val="000000" w:themeColor="text1"/>
          <w:sz w:val="24"/>
          <w:szCs w:val="24"/>
        </w:rPr>
      </w:pPr>
    </w:p>
    <w:p w14:paraId="59D35342" w14:textId="77777777" w:rsidR="00650138" w:rsidRDefault="00650138" w:rsidP="00650138">
      <w:pPr>
        <w:jc w:val="center"/>
        <w:rPr>
          <w:rFonts w:ascii="Arial" w:hAnsi="Arial" w:cs="Arial"/>
          <w:b/>
          <w:bCs/>
          <w:color w:val="000000" w:themeColor="text1"/>
          <w:sz w:val="24"/>
          <w:szCs w:val="24"/>
        </w:rPr>
      </w:pPr>
      <w:r w:rsidRPr="00776959">
        <w:rPr>
          <w:rFonts w:ascii="Arial" w:hAnsi="Arial" w:cs="Arial"/>
          <w:b/>
          <w:bCs/>
          <w:color w:val="000000" w:themeColor="text1"/>
          <w:sz w:val="24"/>
          <w:szCs w:val="24"/>
        </w:rPr>
        <w:t>POR TANTO, SE ACUERDA:</w:t>
      </w:r>
    </w:p>
    <w:p w14:paraId="1B2DF7A0" w14:textId="77777777" w:rsidR="00650138" w:rsidRPr="00776959" w:rsidRDefault="00650138" w:rsidP="00650138">
      <w:pPr>
        <w:jc w:val="center"/>
        <w:rPr>
          <w:rFonts w:ascii="Arial" w:hAnsi="Arial" w:cs="Arial"/>
          <w:b/>
          <w:bCs/>
          <w:color w:val="000000" w:themeColor="text1"/>
          <w:sz w:val="24"/>
          <w:szCs w:val="24"/>
        </w:rPr>
      </w:pPr>
    </w:p>
    <w:p w14:paraId="4D817723" w14:textId="77777777" w:rsidR="00650138" w:rsidRPr="00776959" w:rsidRDefault="00650138" w:rsidP="00650138">
      <w:pPr>
        <w:pStyle w:val="NormalWeb"/>
        <w:spacing w:before="0" w:beforeAutospacing="0" w:after="0" w:afterAutospacing="0"/>
        <w:jc w:val="both"/>
        <w:rPr>
          <w:rFonts w:ascii="Arial" w:hAnsi="Arial" w:cs="Arial"/>
          <w:color w:val="000000" w:themeColor="text1"/>
        </w:rPr>
      </w:pPr>
      <w:r w:rsidRPr="00776959">
        <w:rPr>
          <w:rFonts w:ascii="Arial" w:eastAsiaTheme="minorHAnsi" w:hAnsi="Arial" w:cs="Arial"/>
          <w:color w:val="000000" w:themeColor="text1"/>
          <w:lang w:eastAsia="en-US"/>
          <w14:ligatures w14:val="standardContextual"/>
        </w:rPr>
        <w:t>Aprobar el “</w:t>
      </w:r>
      <w:r w:rsidRPr="00776959">
        <w:rPr>
          <w:rFonts w:ascii="Arial" w:eastAsiaTheme="minorHAnsi" w:hAnsi="Arial" w:cs="Arial"/>
          <w:b/>
          <w:bCs/>
          <w:color w:val="000000" w:themeColor="text1"/>
          <w:lang w:eastAsia="en-US"/>
          <w14:ligatures w14:val="standardContextual"/>
        </w:rPr>
        <w:t xml:space="preserve">INFORME DE RENDICIÓN DE CUENTAS DEL AÑO 2025” – AUD 001-2026, </w:t>
      </w:r>
      <w:r w:rsidRPr="00776959">
        <w:rPr>
          <w:rFonts w:ascii="Arial" w:eastAsiaTheme="minorHAnsi" w:hAnsi="Arial" w:cs="Arial"/>
          <w:color w:val="000000" w:themeColor="text1"/>
          <w:lang w:eastAsia="en-US"/>
          <w14:ligatures w14:val="standardContextual"/>
        </w:rPr>
        <w:t xml:space="preserve">presentado por la Máster Marianela Navarro Romero, Auditora General, mediante oficio </w:t>
      </w:r>
      <w:r w:rsidRPr="00776959">
        <w:rPr>
          <w:rFonts w:ascii="Arial" w:eastAsiaTheme="minorHAnsi" w:hAnsi="Arial" w:cs="Arial"/>
          <w:b/>
          <w:bCs/>
          <w:color w:val="000000" w:themeColor="text1"/>
          <w:lang w:eastAsia="en-US"/>
          <w14:ligatures w14:val="standardContextual"/>
        </w:rPr>
        <w:t>IMAS-CD-AI-095-2026</w:t>
      </w:r>
      <w:r w:rsidRPr="00776959">
        <w:rPr>
          <w:rFonts w:ascii="Arial" w:eastAsiaTheme="minorHAnsi" w:hAnsi="Arial" w:cs="Arial"/>
          <w:color w:val="000000" w:themeColor="text1"/>
          <w:lang w:eastAsia="en-US"/>
          <w14:ligatures w14:val="standardContextual"/>
        </w:rPr>
        <w:t xml:space="preserve">. </w:t>
      </w:r>
    </w:p>
    <w:p w14:paraId="7AC45486" w14:textId="77777777" w:rsidR="00650138" w:rsidRPr="00776959" w:rsidRDefault="00650138" w:rsidP="00650138">
      <w:pPr>
        <w:tabs>
          <w:tab w:val="left" w:pos="142"/>
          <w:tab w:val="left" w:pos="567"/>
          <w:tab w:val="left" w:pos="709"/>
          <w:tab w:val="left" w:pos="10080"/>
        </w:tabs>
        <w:ind w:right="-81"/>
        <w:contextualSpacing/>
        <w:jc w:val="both"/>
        <w:rPr>
          <w:rFonts w:ascii="Arial" w:hAnsi="Arial" w:cs="Arial"/>
          <w:b/>
          <w:bCs/>
          <w:color w:val="000000" w:themeColor="text1"/>
          <w:sz w:val="24"/>
          <w:szCs w:val="24"/>
        </w:rPr>
      </w:pPr>
    </w:p>
    <w:p w14:paraId="58EB9E93" w14:textId="77777777" w:rsidR="00650138" w:rsidRPr="00776959" w:rsidRDefault="00650138" w:rsidP="00650138">
      <w:pPr>
        <w:tabs>
          <w:tab w:val="left" w:pos="142"/>
          <w:tab w:val="left" w:pos="567"/>
          <w:tab w:val="left" w:pos="709"/>
          <w:tab w:val="left" w:pos="10080"/>
        </w:tabs>
        <w:ind w:right="-81"/>
        <w:contextualSpacing/>
        <w:jc w:val="both"/>
        <w:rPr>
          <w:rFonts w:ascii="Arial" w:hAnsi="Arial" w:cs="Arial"/>
          <w:color w:val="000000" w:themeColor="text1"/>
          <w:sz w:val="24"/>
          <w:szCs w:val="24"/>
        </w:rPr>
      </w:pPr>
      <w:r w:rsidRPr="00776959">
        <w:rPr>
          <w:rFonts w:ascii="Arial" w:hAnsi="Arial" w:cs="Arial"/>
          <w:b/>
          <w:bCs/>
          <w:color w:val="000000" w:themeColor="text1"/>
          <w:sz w:val="24"/>
          <w:szCs w:val="24"/>
        </w:rPr>
        <w:t xml:space="preserve">Yorleni León: </w:t>
      </w:r>
      <w:r w:rsidRPr="00776959">
        <w:rPr>
          <w:rFonts w:ascii="Arial" w:hAnsi="Arial" w:cs="Arial"/>
          <w:color w:val="000000" w:themeColor="text1"/>
          <w:sz w:val="24"/>
          <w:szCs w:val="24"/>
        </w:rPr>
        <w:t>Muy bien, los que estemos a favor de la propuesta de acuerdo, levantamos la mano. Dejamos la mano en alto para su firmeza.</w:t>
      </w:r>
    </w:p>
    <w:p w14:paraId="622F5E05" w14:textId="77777777" w:rsidR="00650138" w:rsidRPr="00776959" w:rsidRDefault="00650138" w:rsidP="00650138">
      <w:pPr>
        <w:jc w:val="both"/>
        <w:rPr>
          <w:rFonts w:ascii="Arial" w:hAnsi="Arial" w:cs="Arial"/>
          <w:color w:val="000000" w:themeColor="text1"/>
          <w:sz w:val="24"/>
          <w:szCs w:val="24"/>
        </w:rPr>
      </w:pPr>
    </w:p>
    <w:p w14:paraId="4E36BFE1" w14:textId="77777777" w:rsidR="00650138" w:rsidRPr="00776959" w:rsidRDefault="00650138" w:rsidP="00650138">
      <w:pPr>
        <w:jc w:val="both"/>
        <w:rPr>
          <w:rFonts w:ascii="Arial" w:hAnsi="Arial" w:cs="Arial"/>
          <w:color w:val="000000" w:themeColor="text1"/>
          <w:sz w:val="24"/>
          <w:szCs w:val="24"/>
        </w:rPr>
      </w:pPr>
      <w:r w:rsidRPr="240714CC">
        <w:rPr>
          <w:rFonts w:ascii="Arial" w:hAnsi="Arial" w:cs="Arial"/>
          <w:color w:val="000000" w:themeColor="text1"/>
          <w:sz w:val="24"/>
          <w:szCs w:val="24"/>
        </w:rPr>
        <w:t xml:space="preserve">Las </w:t>
      </w:r>
      <w:proofErr w:type="gramStart"/>
      <w:r w:rsidRPr="240714CC">
        <w:rPr>
          <w:rFonts w:ascii="Arial" w:hAnsi="Arial" w:cs="Arial"/>
          <w:color w:val="000000" w:themeColor="text1"/>
          <w:sz w:val="24"/>
          <w:szCs w:val="24"/>
        </w:rPr>
        <w:t>señoras directoras y señores directores</w:t>
      </w:r>
      <w:proofErr w:type="gramEnd"/>
      <w:r w:rsidRPr="240714CC">
        <w:rPr>
          <w:rFonts w:ascii="Arial" w:hAnsi="Arial" w:cs="Arial"/>
          <w:color w:val="000000" w:themeColor="text1"/>
          <w:sz w:val="24"/>
          <w:szCs w:val="24"/>
        </w:rPr>
        <w:t xml:space="preserve">: Sra. Yorleni León Marchena, </w:t>
      </w:r>
      <w:proofErr w:type="gramStart"/>
      <w:r w:rsidRPr="240714CC">
        <w:rPr>
          <w:rFonts w:ascii="Arial" w:hAnsi="Arial" w:cs="Arial"/>
          <w:color w:val="000000" w:themeColor="text1"/>
          <w:sz w:val="24"/>
          <w:szCs w:val="24"/>
        </w:rPr>
        <w:t>Presidenta</w:t>
      </w:r>
      <w:proofErr w:type="gramEnd"/>
      <w:r w:rsidRPr="240714CC">
        <w:rPr>
          <w:rFonts w:ascii="Arial" w:hAnsi="Arial" w:cs="Arial"/>
          <w:color w:val="000000" w:themeColor="text1"/>
          <w:sz w:val="24"/>
          <w:szCs w:val="24"/>
        </w:rPr>
        <w:t xml:space="preserve">, Sra. Ilianna Espinoza Mora, </w:t>
      </w:r>
      <w:proofErr w:type="gramStart"/>
      <w:r w:rsidRPr="240714CC">
        <w:rPr>
          <w:rFonts w:ascii="Arial" w:hAnsi="Arial" w:cs="Arial"/>
          <w:color w:val="000000" w:themeColor="text1"/>
          <w:sz w:val="24"/>
          <w:szCs w:val="24"/>
        </w:rPr>
        <w:t>Vicepresidenta</w:t>
      </w:r>
      <w:proofErr w:type="gramEnd"/>
      <w:r w:rsidRPr="240714CC">
        <w:rPr>
          <w:rFonts w:ascii="Arial" w:hAnsi="Arial" w:cs="Arial"/>
          <w:color w:val="000000" w:themeColor="text1"/>
          <w:sz w:val="24"/>
          <w:szCs w:val="24"/>
        </w:rPr>
        <w:t xml:space="preserve">, Sra. </w:t>
      </w:r>
      <w:r w:rsidRPr="240714CC">
        <w:rPr>
          <w:rFonts w:ascii="Arial" w:eastAsia="Segoe UI" w:hAnsi="Arial" w:cs="Arial"/>
          <w:color w:val="000000" w:themeColor="text1"/>
          <w:sz w:val="24"/>
          <w:szCs w:val="24"/>
        </w:rPr>
        <w:t>Alexandra Umaña Espinoza</w:t>
      </w:r>
      <w:r w:rsidRPr="240714CC">
        <w:rPr>
          <w:rFonts w:ascii="Arial" w:hAnsi="Arial" w:cs="Arial"/>
          <w:color w:val="000000" w:themeColor="text1"/>
          <w:sz w:val="24"/>
          <w:szCs w:val="24"/>
        </w:rPr>
        <w:t xml:space="preserve">, </w:t>
      </w:r>
      <w:proofErr w:type="gramStart"/>
      <w:r w:rsidRPr="240714CC">
        <w:rPr>
          <w:rFonts w:ascii="Arial" w:hAnsi="Arial" w:cs="Arial"/>
          <w:color w:val="000000" w:themeColor="text1"/>
          <w:sz w:val="24"/>
          <w:szCs w:val="24"/>
        </w:rPr>
        <w:t>Directora</w:t>
      </w:r>
      <w:proofErr w:type="gramEnd"/>
      <w:r w:rsidRPr="240714CC">
        <w:rPr>
          <w:rFonts w:ascii="Arial" w:hAnsi="Arial" w:cs="Arial"/>
          <w:color w:val="000000" w:themeColor="text1"/>
          <w:sz w:val="24"/>
          <w:szCs w:val="24"/>
        </w:rPr>
        <w:t xml:space="preserve">, Sra. Floribel Méndez Fonseca, </w:t>
      </w:r>
      <w:proofErr w:type="gramStart"/>
      <w:r w:rsidRPr="240714CC">
        <w:rPr>
          <w:rFonts w:ascii="Arial" w:hAnsi="Arial" w:cs="Arial"/>
          <w:color w:val="000000" w:themeColor="text1"/>
          <w:sz w:val="24"/>
          <w:szCs w:val="24"/>
        </w:rPr>
        <w:t>Directora</w:t>
      </w:r>
      <w:proofErr w:type="gramEnd"/>
      <w:r w:rsidRPr="240714CC">
        <w:rPr>
          <w:rFonts w:ascii="Arial" w:hAnsi="Arial" w:cs="Arial"/>
          <w:color w:val="000000" w:themeColor="text1"/>
          <w:sz w:val="24"/>
          <w:szCs w:val="24"/>
        </w:rPr>
        <w:t xml:space="preserve">, Sr. Freddy Miranda Castro, </w:t>
      </w:r>
      <w:proofErr w:type="gramStart"/>
      <w:r w:rsidRPr="240714CC">
        <w:rPr>
          <w:rFonts w:ascii="Arial" w:hAnsi="Arial" w:cs="Arial"/>
          <w:color w:val="000000" w:themeColor="text1"/>
          <w:sz w:val="24"/>
          <w:szCs w:val="24"/>
        </w:rPr>
        <w:t>Director</w:t>
      </w:r>
      <w:proofErr w:type="gramEnd"/>
      <w:r w:rsidRPr="240714CC">
        <w:rPr>
          <w:rFonts w:ascii="Arial" w:hAnsi="Arial" w:cs="Arial"/>
          <w:color w:val="000000" w:themeColor="text1"/>
          <w:sz w:val="24"/>
          <w:szCs w:val="24"/>
        </w:rPr>
        <w:t xml:space="preserve">, Sr. Jorge Loría Núñez, </w:t>
      </w:r>
      <w:proofErr w:type="gramStart"/>
      <w:r w:rsidRPr="240714CC">
        <w:rPr>
          <w:rFonts w:ascii="Arial" w:hAnsi="Arial" w:cs="Arial"/>
          <w:color w:val="000000" w:themeColor="text1"/>
          <w:sz w:val="24"/>
          <w:szCs w:val="24"/>
        </w:rPr>
        <w:t>Director</w:t>
      </w:r>
      <w:proofErr w:type="gramEnd"/>
      <w:r w:rsidRPr="240714CC">
        <w:rPr>
          <w:rFonts w:ascii="Arial" w:hAnsi="Arial" w:cs="Arial"/>
          <w:color w:val="000000" w:themeColor="text1"/>
          <w:sz w:val="24"/>
          <w:szCs w:val="24"/>
        </w:rPr>
        <w:t xml:space="preserve"> y el Sr. Ólger Irola Calderón, </w:t>
      </w:r>
      <w:proofErr w:type="gramStart"/>
      <w:r w:rsidRPr="240714CC">
        <w:rPr>
          <w:rFonts w:ascii="Arial" w:hAnsi="Arial" w:cs="Arial"/>
          <w:color w:val="000000" w:themeColor="text1"/>
          <w:sz w:val="24"/>
          <w:szCs w:val="24"/>
        </w:rPr>
        <w:t>Director</w:t>
      </w:r>
      <w:proofErr w:type="gramEnd"/>
      <w:r w:rsidRPr="240714CC">
        <w:rPr>
          <w:rFonts w:ascii="Arial" w:hAnsi="Arial" w:cs="Arial"/>
          <w:color w:val="000000" w:themeColor="text1"/>
          <w:sz w:val="24"/>
          <w:szCs w:val="24"/>
        </w:rPr>
        <w:t xml:space="preserve"> votan a favor de la propuesta de acuerdo y de su firmeza.</w:t>
      </w:r>
    </w:p>
    <w:p w14:paraId="256C0151" w14:textId="77777777" w:rsidR="00650138" w:rsidRPr="00776959" w:rsidRDefault="00650138" w:rsidP="00650138">
      <w:pPr>
        <w:jc w:val="both"/>
        <w:rPr>
          <w:rFonts w:ascii="Arial" w:hAnsi="Arial" w:cs="Arial"/>
          <w:color w:val="000000" w:themeColor="text1"/>
          <w:sz w:val="24"/>
          <w:szCs w:val="24"/>
        </w:rPr>
      </w:pPr>
    </w:p>
    <w:p w14:paraId="3B7B4D74" w14:textId="77777777" w:rsidR="00650138" w:rsidRPr="00776959" w:rsidRDefault="00650138" w:rsidP="00650138">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776959">
        <w:rPr>
          <w:rFonts w:ascii="Arial" w:hAnsi="Arial" w:cs="Arial"/>
          <w:b/>
          <w:bCs/>
          <w:color w:val="000000" w:themeColor="text1"/>
          <w:sz w:val="24"/>
          <w:szCs w:val="24"/>
        </w:rPr>
        <w:t xml:space="preserve">Yorleni León: </w:t>
      </w:r>
      <w:r w:rsidRPr="00776959">
        <w:rPr>
          <w:rFonts w:ascii="Arial" w:eastAsia="Segoe UI" w:hAnsi="Arial" w:cs="Arial"/>
          <w:color w:val="000000" w:themeColor="text1"/>
          <w:sz w:val="24"/>
          <w:szCs w:val="24"/>
        </w:rPr>
        <w:t>Aprobado por unanimidad.</w:t>
      </w:r>
    </w:p>
    <w:p w14:paraId="04572A7E" w14:textId="77777777" w:rsidR="00650138" w:rsidRPr="00776959" w:rsidRDefault="00650138" w:rsidP="00650138">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1F05E4F7" w14:textId="77777777" w:rsidR="00650138" w:rsidRPr="00776959" w:rsidRDefault="00650138" w:rsidP="00650138">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776959">
        <w:rPr>
          <w:rFonts w:ascii="Arial" w:eastAsia="Segoe UI" w:hAnsi="Arial" w:cs="Arial"/>
          <w:color w:val="000000" w:themeColor="text1"/>
          <w:sz w:val="24"/>
          <w:szCs w:val="24"/>
        </w:rPr>
        <w:t>Y, pasamos ahora al punto sétimo</w:t>
      </w:r>
    </w:p>
    <w:p w14:paraId="402D8C41" w14:textId="77777777" w:rsidR="00650138" w:rsidRPr="00776959" w:rsidRDefault="00650138" w:rsidP="00650138">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2E6A801E" w14:textId="77777777" w:rsidR="00650138" w:rsidRPr="00776959" w:rsidRDefault="00650138" w:rsidP="00650138">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r w:rsidRPr="00776959">
        <w:rPr>
          <w:rFonts w:ascii="Arial" w:eastAsia="Arial" w:hAnsi="Arial" w:cs="Arial"/>
          <w:b/>
          <w:bCs/>
          <w:color w:val="000000" w:themeColor="text1"/>
        </w:rPr>
        <w:t>ARTICULO SÉTIMO: ASUNTOS DIRECTORAS Y SEÑORES DIRECTORES </w:t>
      </w:r>
    </w:p>
    <w:p w14:paraId="46C1C4F5" w14:textId="77777777" w:rsidR="00650138" w:rsidRPr="00776959" w:rsidRDefault="00650138" w:rsidP="00650138">
      <w:pPr>
        <w:widowControl w:val="0"/>
        <w:tabs>
          <w:tab w:val="left" w:pos="142"/>
          <w:tab w:val="left" w:pos="284"/>
          <w:tab w:val="left" w:pos="426"/>
          <w:tab w:val="left" w:pos="709"/>
          <w:tab w:val="left" w:pos="9214"/>
          <w:tab w:val="left" w:pos="10080"/>
        </w:tabs>
        <w:suppressAutoHyphens/>
        <w:jc w:val="both"/>
        <w:rPr>
          <w:rFonts w:ascii="Arial" w:eastAsia="Arial" w:hAnsi="Arial" w:cs="Arial"/>
          <w:color w:val="000000" w:themeColor="text1"/>
          <w:sz w:val="24"/>
          <w:szCs w:val="24"/>
        </w:rPr>
      </w:pPr>
    </w:p>
    <w:p w14:paraId="12ADBE7A" w14:textId="77777777" w:rsidR="00650138" w:rsidRPr="00776959" w:rsidRDefault="00650138" w:rsidP="00650138">
      <w:pPr>
        <w:widowControl w:val="0"/>
        <w:tabs>
          <w:tab w:val="left" w:pos="142"/>
          <w:tab w:val="left" w:pos="426"/>
          <w:tab w:val="left" w:pos="709"/>
          <w:tab w:val="left" w:pos="9214"/>
          <w:tab w:val="left" w:pos="10080"/>
        </w:tabs>
        <w:contextualSpacing/>
        <w:jc w:val="both"/>
        <w:rPr>
          <w:rFonts w:ascii="Arial" w:hAnsi="Arial" w:cs="Arial"/>
          <w:color w:val="000000" w:themeColor="text1"/>
          <w:sz w:val="24"/>
          <w:szCs w:val="24"/>
        </w:rPr>
      </w:pPr>
      <w:r w:rsidRPr="00776959">
        <w:rPr>
          <w:rFonts w:ascii="Arial" w:hAnsi="Arial" w:cs="Arial"/>
          <w:b/>
          <w:bCs/>
          <w:color w:val="000000" w:themeColor="text1"/>
          <w:sz w:val="24"/>
          <w:szCs w:val="24"/>
        </w:rPr>
        <w:t>Yorleni León:</w:t>
      </w:r>
      <w:r w:rsidRPr="00776959">
        <w:rPr>
          <w:rFonts w:ascii="Arial" w:hAnsi="Arial" w:cs="Arial"/>
          <w:color w:val="000000" w:themeColor="text1"/>
          <w:sz w:val="24"/>
          <w:szCs w:val="24"/>
        </w:rPr>
        <w:t xml:space="preserve"> ¿Les consulto si tienen algún tema que quisieran tratar? Ninguno.</w:t>
      </w:r>
    </w:p>
    <w:p w14:paraId="2E710F22" w14:textId="77777777" w:rsidR="00650138" w:rsidRPr="00776959" w:rsidRDefault="00650138" w:rsidP="00650138">
      <w:pPr>
        <w:widowControl w:val="0"/>
        <w:tabs>
          <w:tab w:val="left" w:pos="142"/>
          <w:tab w:val="left" w:pos="426"/>
          <w:tab w:val="left" w:pos="709"/>
          <w:tab w:val="left" w:pos="9214"/>
          <w:tab w:val="left" w:pos="10080"/>
        </w:tabs>
        <w:contextualSpacing/>
        <w:jc w:val="both"/>
        <w:rPr>
          <w:rFonts w:ascii="Arial" w:hAnsi="Arial" w:cs="Arial"/>
          <w:color w:val="000000" w:themeColor="text1"/>
          <w:sz w:val="24"/>
          <w:szCs w:val="24"/>
        </w:rPr>
      </w:pPr>
    </w:p>
    <w:p w14:paraId="425E69C3" w14:textId="77777777" w:rsidR="00650138" w:rsidRPr="00776959" w:rsidRDefault="00650138" w:rsidP="00650138">
      <w:pPr>
        <w:widowControl w:val="0"/>
        <w:tabs>
          <w:tab w:val="left" w:pos="142"/>
          <w:tab w:val="left" w:pos="426"/>
          <w:tab w:val="left" w:pos="709"/>
          <w:tab w:val="left" w:pos="9214"/>
          <w:tab w:val="left" w:pos="10080"/>
        </w:tabs>
        <w:contextualSpacing/>
        <w:jc w:val="both"/>
        <w:rPr>
          <w:rFonts w:ascii="Arial" w:hAnsi="Arial" w:cs="Arial"/>
          <w:color w:val="000000" w:themeColor="text1"/>
          <w:sz w:val="24"/>
          <w:szCs w:val="24"/>
        </w:rPr>
      </w:pPr>
      <w:r w:rsidRPr="00776959">
        <w:rPr>
          <w:rFonts w:ascii="Arial" w:hAnsi="Arial" w:cs="Arial"/>
          <w:color w:val="000000" w:themeColor="text1"/>
          <w:sz w:val="24"/>
          <w:szCs w:val="24"/>
        </w:rPr>
        <w:t xml:space="preserve">Entonces, no teniendo más temas que tratar. </w:t>
      </w:r>
      <w:r w:rsidRPr="00776959">
        <w:rPr>
          <w:rFonts w:ascii="Arial" w:eastAsia="Segoe UI" w:hAnsi="Arial" w:cs="Arial"/>
          <w:color w:val="000000" w:themeColor="text1"/>
          <w:sz w:val="24"/>
          <w:szCs w:val="24"/>
        </w:rPr>
        <w:t>Doy, por finalizada esta sesión al ser las dieciocho horas con dieciséis minutos</w:t>
      </w:r>
      <w:r w:rsidRPr="00776959">
        <w:rPr>
          <w:rFonts w:ascii="Arial" w:eastAsia="Arial" w:hAnsi="Arial" w:cs="Arial"/>
          <w:color w:val="000000" w:themeColor="text1"/>
          <w:sz w:val="24"/>
          <w:szCs w:val="24"/>
        </w:rPr>
        <w:t xml:space="preserve">. </w:t>
      </w:r>
    </w:p>
    <w:p w14:paraId="3B0C3296" w14:textId="77777777" w:rsidR="00650138" w:rsidRPr="00776959" w:rsidRDefault="00650138" w:rsidP="00650138">
      <w:pPr>
        <w:widowControl w:val="0"/>
        <w:tabs>
          <w:tab w:val="left" w:pos="142"/>
          <w:tab w:val="left" w:pos="426"/>
          <w:tab w:val="left" w:pos="709"/>
          <w:tab w:val="left" w:pos="9214"/>
          <w:tab w:val="left" w:pos="10080"/>
        </w:tabs>
        <w:contextualSpacing/>
        <w:jc w:val="both"/>
        <w:rPr>
          <w:rFonts w:ascii="Arial" w:eastAsia="Arial" w:hAnsi="Arial" w:cs="Arial"/>
          <w:color w:val="000000" w:themeColor="text1"/>
          <w:sz w:val="24"/>
          <w:szCs w:val="24"/>
        </w:rPr>
      </w:pPr>
    </w:p>
    <w:p w14:paraId="5DA599ED" w14:textId="77777777" w:rsidR="00650138" w:rsidRPr="00776959" w:rsidRDefault="00650138" w:rsidP="00650138">
      <w:pPr>
        <w:widowControl w:val="0"/>
        <w:tabs>
          <w:tab w:val="left" w:pos="142"/>
          <w:tab w:val="left" w:pos="426"/>
          <w:tab w:val="left" w:pos="709"/>
          <w:tab w:val="left" w:pos="9214"/>
          <w:tab w:val="left" w:pos="10080"/>
        </w:tabs>
        <w:contextualSpacing/>
        <w:jc w:val="both"/>
        <w:rPr>
          <w:rFonts w:ascii="Arial" w:eastAsia="Arial" w:hAnsi="Arial" w:cs="Arial"/>
          <w:color w:val="000000" w:themeColor="text1"/>
          <w:sz w:val="24"/>
          <w:szCs w:val="24"/>
        </w:rPr>
      </w:pPr>
    </w:p>
    <w:p w14:paraId="350EF436" w14:textId="77777777" w:rsidR="00650138" w:rsidRPr="00776959" w:rsidRDefault="00650138" w:rsidP="00650138">
      <w:pPr>
        <w:tabs>
          <w:tab w:val="left" w:pos="0"/>
          <w:tab w:val="left" w:pos="142"/>
          <w:tab w:val="left" w:pos="284"/>
        </w:tabs>
        <w:ind w:right="-81"/>
        <w:jc w:val="both"/>
        <w:rPr>
          <w:rFonts w:ascii="Arial" w:hAnsi="Arial" w:cs="Arial"/>
          <w:bCs/>
          <w:iCs/>
          <w:color w:val="000000" w:themeColor="text1"/>
          <w:sz w:val="24"/>
          <w:szCs w:val="24"/>
        </w:rPr>
      </w:pPr>
    </w:p>
    <w:p w14:paraId="19BB90AA" w14:textId="77777777" w:rsidR="00650138" w:rsidRPr="00776959" w:rsidRDefault="00650138" w:rsidP="00650138">
      <w:pPr>
        <w:jc w:val="both"/>
        <w:rPr>
          <w:rFonts w:ascii="Arial" w:hAnsi="Arial" w:cs="Arial"/>
          <w:b/>
          <w:color w:val="000000" w:themeColor="text1"/>
          <w:sz w:val="24"/>
          <w:szCs w:val="24"/>
        </w:rPr>
      </w:pPr>
      <w:r w:rsidRPr="00776959">
        <w:rPr>
          <w:rFonts w:ascii="Arial" w:hAnsi="Arial" w:cs="Arial"/>
          <w:b/>
          <w:color w:val="000000" w:themeColor="text1"/>
          <w:sz w:val="24"/>
          <w:szCs w:val="24"/>
        </w:rPr>
        <w:t>YORLENI LEÓN MARCHENA                           ALEXANDRA UMAÑA ESPINOZA</w:t>
      </w:r>
    </w:p>
    <w:p w14:paraId="4BA98374" w14:textId="77777777" w:rsidR="00650138" w:rsidRPr="00776959" w:rsidRDefault="00650138" w:rsidP="00650138">
      <w:pPr>
        <w:jc w:val="both"/>
        <w:rPr>
          <w:rFonts w:ascii="Arial" w:hAnsi="Arial" w:cs="Arial"/>
          <w:b/>
          <w:color w:val="000000" w:themeColor="text1"/>
          <w:sz w:val="24"/>
          <w:szCs w:val="24"/>
        </w:rPr>
      </w:pPr>
      <w:r w:rsidRPr="00776959">
        <w:rPr>
          <w:rFonts w:ascii="Arial" w:hAnsi="Arial" w:cs="Arial"/>
          <w:b/>
          <w:color w:val="000000" w:themeColor="text1"/>
          <w:sz w:val="24"/>
          <w:szCs w:val="24"/>
        </w:rPr>
        <w:t xml:space="preserve">         PRESIDENTA</w:t>
      </w:r>
      <w:r w:rsidRPr="00776959">
        <w:rPr>
          <w:rFonts w:ascii="Arial" w:hAnsi="Arial" w:cs="Arial"/>
          <w:b/>
          <w:color w:val="000000" w:themeColor="text1"/>
          <w:sz w:val="24"/>
          <w:szCs w:val="24"/>
        </w:rPr>
        <w:tab/>
      </w:r>
      <w:r w:rsidRPr="00776959">
        <w:rPr>
          <w:rFonts w:ascii="Arial" w:hAnsi="Arial" w:cs="Arial"/>
          <w:b/>
          <w:color w:val="000000" w:themeColor="text1"/>
          <w:sz w:val="24"/>
          <w:szCs w:val="24"/>
        </w:rPr>
        <w:tab/>
      </w:r>
      <w:r w:rsidRPr="00776959">
        <w:rPr>
          <w:rFonts w:ascii="Arial" w:hAnsi="Arial" w:cs="Arial"/>
          <w:b/>
          <w:color w:val="000000" w:themeColor="text1"/>
          <w:sz w:val="24"/>
          <w:szCs w:val="24"/>
        </w:rPr>
        <w:tab/>
        <w:t xml:space="preserve">          </w:t>
      </w:r>
      <w:r w:rsidRPr="00776959">
        <w:rPr>
          <w:rFonts w:ascii="Arial" w:hAnsi="Arial" w:cs="Arial"/>
          <w:b/>
          <w:color w:val="000000" w:themeColor="text1"/>
          <w:sz w:val="24"/>
          <w:szCs w:val="24"/>
        </w:rPr>
        <w:tab/>
        <w:t xml:space="preserve">                     SECRETARIA</w:t>
      </w:r>
    </w:p>
    <w:sectPr w:rsidR="00650138" w:rsidRPr="00776959" w:rsidSect="00921B66">
      <w:headerReference w:type="default" r:id="rId32"/>
      <w:footerReference w:type="default" r:id="rId33"/>
      <w:pgSz w:w="12242" w:h="20163" w:code="5"/>
      <w:pgMar w:top="1701" w:right="1418" w:bottom="1701" w:left="1418" w:header="1134" w:footer="1701" w:gutter="284"/>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3E614" w14:textId="77777777" w:rsidR="00BF0D75" w:rsidRDefault="00BF0D75">
      <w:r>
        <w:separator/>
      </w:r>
    </w:p>
  </w:endnote>
  <w:endnote w:type="continuationSeparator" w:id="0">
    <w:p w14:paraId="474364A8" w14:textId="77777777" w:rsidR="00BF0D75" w:rsidRDefault="00BF0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BD317" w14:textId="77777777" w:rsidR="003223F1" w:rsidRDefault="003223F1"/>
  <w:p w14:paraId="64BDE39C" w14:textId="77777777" w:rsidR="003223F1" w:rsidRDefault="003223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09CA9" w14:textId="77777777" w:rsidR="00BF0D75" w:rsidRDefault="00BF0D75">
      <w:r>
        <w:separator/>
      </w:r>
    </w:p>
  </w:footnote>
  <w:footnote w:type="continuationSeparator" w:id="0">
    <w:p w14:paraId="4D6DA5B1" w14:textId="77777777" w:rsidR="00BF0D75" w:rsidRDefault="00BF0D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000" w:type="pct"/>
      <w:tblLook w:val="04A0" w:firstRow="1" w:lastRow="0" w:firstColumn="1" w:lastColumn="0" w:noHBand="0" w:noVBand="1"/>
    </w:tblPr>
    <w:tblGrid>
      <w:gridCol w:w="221"/>
      <w:gridCol w:w="8901"/>
    </w:tblGrid>
    <w:tr w:rsidR="003223F1" w14:paraId="566D7169" w14:textId="77777777">
      <w:trPr>
        <w:trHeight w:val="400"/>
      </w:trPr>
      <w:tc>
        <w:tcPr>
          <w:tcW w:w="1250" w:type="pct"/>
          <w:vAlign w:val="center"/>
        </w:tcPr>
        <w:p w14:paraId="00664509" w14:textId="77777777" w:rsidR="003223F1" w:rsidRDefault="003223F1">
          <w:pPr>
            <w:jc w:val="center"/>
          </w:pPr>
        </w:p>
      </w:tc>
      <w:tc>
        <w:tcPr>
          <w:tcW w:w="3750" w:type="pct"/>
          <w:vAlign w:val="center"/>
        </w:tcPr>
        <w:tbl>
          <w:tblPr>
            <w:tblW w:w="9990" w:type="dxa"/>
            <w:tblCellSpacing w:w="0" w:type="dxa"/>
            <w:tblBorders>
              <w:top w:val="none" w:sz="0" w:space="0" w:color="C0C0C0"/>
              <w:left w:val="none" w:sz="0" w:space="0" w:color="C0C0C0"/>
              <w:bottom w:val="none" w:sz="0" w:space="0" w:color="C0C0C0"/>
              <w:right w:val="none" w:sz="0" w:space="0" w:color="C0C0C0"/>
            </w:tblBorders>
            <w:tblCellMar>
              <w:left w:w="0" w:type="dxa"/>
              <w:right w:w="0" w:type="dxa"/>
            </w:tblCellMar>
            <w:tblLook w:val="04A0" w:firstRow="1" w:lastRow="0" w:firstColumn="1" w:lastColumn="0" w:noHBand="0" w:noVBand="1"/>
          </w:tblPr>
          <w:tblGrid>
            <w:gridCol w:w="8340"/>
            <w:gridCol w:w="1650"/>
          </w:tblGrid>
          <w:tr w:rsidR="003223F1" w14:paraId="70318626" w14:textId="77777777">
            <w:trPr>
              <w:trHeight w:val="405"/>
              <w:tblCellSpacing w:w="0" w:type="dxa"/>
            </w:trPr>
            <w:tc>
              <w:tcPr>
                <w:tcW w:w="8265" w:type="dxa"/>
                <w:vAlign w:val="center"/>
              </w:tcPr>
              <w:p w14:paraId="6E730E15" w14:textId="77777777" w:rsidR="003223F1" w:rsidRDefault="00D62C65" w:rsidP="000F3AF3">
                <w:pPr>
                  <w:spacing w:before="100" w:beforeAutospacing="1" w:after="100" w:afterAutospacing="1"/>
                  <w:jc w:val="center"/>
                </w:pPr>
                <w:r>
                  <w:rPr>
                    <w:b/>
                    <w:sz w:val="28"/>
                  </w:rPr>
                  <w:t>INSTITUTO MIXTO DE AYUDA SOCIAL</w:t>
                </w:r>
                <w:r>
                  <w:rPr>
                    <w:b/>
                  </w:rPr>
                  <w:br/>
                </w:r>
                <w:r>
                  <w:rPr>
                    <w:b/>
                    <w:sz w:val="24"/>
                  </w:rPr>
                  <w:t>Actas de Consejo Directivo</w:t>
                </w:r>
              </w:p>
            </w:tc>
            <w:tc>
              <w:tcPr>
                <w:tcW w:w="1620" w:type="dxa"/>
                <w:vAlign w:val="center"/>
              </w:tcPr>
              <w:p w14:paraId="4EF03517" w14:textId="77777777" w:rsidR="003223F1" w:rsidRDefault="00D62C65">
                <w:pPr>
                  <w:spacing w:beforeAutospacing="1" w:afterAutospacing="1"/>
                  <w:jc w:val="right"/>
                </w:pPr>
                <w:r>
                  <w:rPr>
                    <w:noProof/>
                  </w:rPr>
                  <w:drawing>
                    <wp:inline distT="0" distB="0" distL="0" distR="0" wp14:anchorId="5016E167" wp14:editId="18D1FBC5">
                      <wp:extent cx="1038225" cy="1085850"/>
                      <wp:effectExtent l="0" t="0" r="0" b="0"/>
                      <wp:docPr id="528609260" name="Imagen 528609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38225" cy="1085850"/>
                              </a:xfrm>
                              <a:prstGeom prst="rect">
                                <a:avLst/>
                              </a:prstGeom>
                            </pic:spPr>
                          </pic:pic>
                        </a:graphicData>
                      </a:graphic>
                    </wp:inline>
                  </w:drawing>
                </w:r>
              </w:p>
            </w:tc>
          </w:tr>
        </w:tbl>
        <w:p w14:paraId="36F454FE" w14:textId="77777777" w:rsidR="003223F1" w:rsidRDefault="003223F1"/>
      </w:tc>
    </w:tr>
  </w:tbl>
  <w:p w14:paraId="3FA49A84" w14:textId="77777777" w:rsidR="003223F1" w:rsidRDefault="00D62C65">
    <w:pPr>
      <w:jc w:val="right"/>
    </w:pPr>
    <w:r>
      <w:fldChar w:fldCharType="begin"/>
    </w:r>
    <w:r>
      <w:instrText>PAGE "page number"</w:instrText>
    </w:r>
    <w:r>
      <w:fldChar w:fldCharType="separate"/>
    </w:r>
    <w:r>
      <w:t>page number</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12293"/>
    <w:multiLevelType w:val="hybridMultilevel"/>
    <w:tmpl w:val="3B1CED5E"/>
    <w:lvl w:ilvl="0" w:tplc="140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C65467"/>
    <w:multiLevelType w:val="hybridMultilevel"/>
    <w:tmpl w:val="7D441DDA"/>
    <w:lvl w:ilvl="0" w:tplc="987C6D0E">
      <w:start w:val="1"/>
      <w:numFmt w:val="decimal"/>
      <w:lvlText w:val="%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4E719FA"/>
    <w:multiLevelType w:val="hybridMultilevel"/>
    <w:tmpl w:val="8E82B3D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1AA14ED1"/>
    <w:multiLevelType w:val="hybridMultilevel"/>
    <w:tmpl w:val="EF0C481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1D5F6FBB"/>
    <w:multiLevelType w:val="hybridMultilevel"/>
    <w:tmpl w:val="3CD2909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23D83D23"/>
    <w:multiLevelType w:val="hybridMultilevel"/>
    <w:tmpl w:val="190E6EA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76162AE"/>
    <w:multiLevelType w:val="hybridMultilevel"/>
    <w:tmpl w:val="F12832A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38D73E14"/>
    <w:multiLevelType w:val="hybridMultilevel"/>
    <w:tmpl w:val="700CE82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3FBC5D18"/>
    <w:multiLevelType w:val="hybridMultilevel"/>
    <w:tmpl w:val="4B567E2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44C621B1"/>
    <w:multiLevelType w:val="hybridMultilevel"/>
    <w:tmpl w:val="860CE8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4CE11229"/>
    <w:multiLevelType w:val="hybridMultilevel"/>
    <w:tmpl w:val="B0E84FD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62966E1A"/>
    <w:multiLevelType w:val="hybridMultilevel"/>
    <w:tmpl w:val="51E8C96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64AE3089"/>
    <w:multiLevelType w:val="hybridMultilevel"/>
    <w:tmpl w:val="1570C81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67FB5763"/>
    <w:multiLevelType w:val="hybridMultilevel"/>
    <w:tmpl w:val="4DEE273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71134144"/>
    <w:multiLevelType w:val="multilevel"/>
    <w:tmpl w:val="BF3276AC"/>
    <w:lvl w:ilvl="0">
      <w:start w:val="1"/>
      <w:numFmt w:val="decimal"/>
      <w:lvlText w:val="%1."/>
      <w:lvlJc w:val="left"/>
      <w:pPr>
        <w:ind w:left="360" w:hanging="360"/>
      </w:pPr>
      <w:rPr>
        <w:b/>
        <w:bCs/>
        <w:color w:val="auto"/>
      </w:rPr>
    </w:lvl>
    <w:lvl w:ilvl="1">
      <w:start w:val="1"/>
      <w:numFmt w:val="decimal"/>
      <w:lvlText w:val="%1.%2."/>
      <w:lvlJc w:val="left"/>
      <w:pPr>
        <w:ind w:left="4685" w:hanging="432"/>
      </w:pPr>
      <w:rPr>
        <w:rFonts w:ascii="Arial" w:hAnsi="Arial" w:cs="Arial" w:hint="default"/>
        <w:b/>
        <w:bCs/>
        <w:color w:val="auto"/>
        <w:sz w:val="22"/>
        <w:szCs w:val="22"/>
      </w:rPr>
    </w:lvl>
    <w:lvl w:ilvl="2">
      <w:start w:val="1"/>
      <w:numFmt w:val="decimal"/>
      <w:lvlText w:val="%1.%2.%3."/>
      <w:lvlJc w:val="left"/>
      <w:pPr>
        <w:ind w:left="1224" w:hanging="504"/>
      </w:pPr>
      <w:rPr>
        <w:b/>
        <w:b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6AD17D6"/>
    <w:multiLevelType w:val="hybridMultilevel"/>
    <w:tmpl w:val="39864FF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7C495841"/>
    <w:multiLevelType w:val="hybridMultilevel"/>
    <w:tmpl w:val="3AA2A9AA"/>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2130968823">
    <w:abstractNumId w:val="14"/>
  </w:num>
  <w:num w:numId="2" w16cid:durableId="953295196">
    <w:abstractNumId w:val="5"/>
  </w:num>
  <w:num w:numId="3" w16cid:durableId="2106803195">
    <w:abstractNumId w:val="1"/>
  </w:num>
  <w:num w:numId="4" w16cid:durableId="372849453">
    <w:abstractNumId w:val="16"/>
  </w:num>
  <w:num w:numId="5" w16cid:durableId="625621847">
    <w:abstractNumId w:val="9"/>
  </w:num>
  <w:num w:numId="6" w16cid:durableId="1492258251">
    <w:abstractNumId w:val="13"/>
  </w:num>
  <w:num w:numId="7" w16cid:durableId="1374961728">
    <w:abstractNumId w:val="4"/>
  </w:num>
  <w:num w:numId="8" w16cid:durableId="181556033">
    <w:abstractNumId w:val="7"/>
  </w:num>
  <w:num w:numId="9" w16cid:durableId="1950383846">
    <w:abstractNumId w:val="2"/>
  </w:num>
  <w:num w:numId="10" w16cid:durableId="626544927">
    <w:abstractNumId w:val="10"/>
  </w:num>
  <w:num w:numId="11" w16cid:durableId="1148283042">
    <w:abstractNumId w:val="12"/>
  </w:num>
  <w:num w:numId="12" w16cid:durableId="64886942">
    <w:abstractNumId w:val="3"/>
  </w:num>
  <w:num w:numId="13" w16cid:durableId="985667727">
    <w:abstractNumId w:val="11"/>
  </w:num>
  <w:num w:numId="14" w16cid:durableId="1819103695">
    <w:abstractNumId w:val="8"/>
  </w:num>
  <w:num w:numId="15" w16cid:durableId="132868927">
    <w:abstractNumId w:val="0"/>
  </w:num>
  <w:num w:numId="16" w16cid:durableId="699168812">
    <w:abstractNumId w:val="15"/>
  </w:num>
  <w:num w:numId="17" w16cid:durableId="1661620353">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ocumentProtection w:edit="trackedChanges" w:enforcement="0"/>
  <w:defaultTabStop w:val="720"/>
  <w:hyphenationZone w:val="425"/>
  <w:doNotHyphenateCaps/>
  <w:characterSpacingControl w:val="doNotCompress"/>
  <w:hdrShapeDefaults>
    <o:shapedefaults v:ext="edit" spidmax="2050"/>
  </w:hdrShapeDefaults>
  <w:footnotePr>
    <w:footnote w:id="-1"/>
    <w:footnote w:id="0"/>
  </w:footnotePr>
  <w:endnotePr>
    <w:endnote w:id="-1"/>
    <w:endnote w:id="0"/>
  </w:endnotePr>
  <w:compat>
    <w:doNotLeaveBackslashAlon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3F1"/>
    <w:rsid w:val="000033BD"/>
    <w:rsid w:val="0000560D"/>
    <w:rsid w:val="00005D21"/>
    <w:rsid w:val="00006BD9"/>
    <w:rsid w:val="00007A87"/>
    <w:rsid w:val="00007BFD"/>
    <w:rsid w:val="00011EB1"/>
    <w:rsid w:val="000150F8"/>
    <w:rsid w:val="00016578"/>
    <w:rsid w:val="000217BE"/>
    <w:rsid w:val="000236AC"/>
    <w:rsid w:val="000247A5"/>
    <w:rsid w:val="00024F1A"/>
    <w:rsid w:val="000267AF"/>
    <w:rsid w:val="000335AE"/>
    <w:rsid w:val="00035248"/>
    <w:rsid w:val="0005014E"/>
    <w:rsid w:val="000543AF"/>
    <w:rsid w:val="00063BE2"/>
    <w:rsid w:val="00066754"/>
    <w:rsid w:val="00067E57"/>
    <w:rsid w:val="0007085A"/>
    <w:rsid w:val="00076767"/>
    <w:rsid w:val="000767E8"/>
    <w:rsid w:val="000779FE"/>
    <w:rsid w:val="00080C5C"/>
    <w:rsid w:val="0008282A"/>
    <w:rsid w:val="0008672B"/>
    <w:rsid w:val="00087B77"/>
    <w:rsid w:val="00091A0C"/>
    <w:rsid w:val="00093966"/>
    <w:rsid w:val="000A07CF"/>
    <w:rsid w:val="000A11AA"/>
    <w:rsid w:val="000A6F10"/>
    <w:rsid w:val="000B609D"/>
    <w:rsid w:val="000B6232"/>
    <w:rsid w:val="000B6864"/>
    <w:rsid w:val="000B74EA"/>
    <w:rsid w:val="000C07B1"/>
    <w:rsid w:val="000C3557"/>
    <w:rsid w:val="000C464C"/>
    <w:rsid w:val="000C4840"/>
    <w:rsid w:val="000C5618"/>
    <w:rsid w:val="000D697B"/>
    <w:rsid w:val="000E4413"/>
    <w:rsid w:val="000E4636"/>
    <w:rsid w:val="000F0B3E"/>
    <w:rsid w:val="000F3AF3"/>
    <w:rsid w:val="000F3B55"/>
    <w:rsid w:val="000F5EC8"/>
    <w:rsid w:val="00100A5C"/>
    <w:rsid w:val="001027C0"/>
    <w:rsid w:val="001029DB"/>
    <w:rsid w:val="001039E9"/>
    <w:rsid w:val="001043A0"/>
    <w:rsid w:val="00107B07"/>
    <w:rsid w:val="00120E81"/>
    <w:rsid w:val="0012204E"/>
    <w:rsid w:val="0012388E"/>
    <w:rsid w:val="00130795"/>
    <w:rsid w:val="00130F1C"/>
    <w:rsid w:val="00134826"/>
    <w:rsid w:val="00135366"/>
    <w:rsid w:val="001353BE"/>
    <w:rsid w:val="00143AB1"/>
    <w:rsid w:val="001458A8"/>
    <w:rsid w:val="00146555"/>
    <w:rsid w:val="001475D1"/>
    <w:rsid w:val="00147E31"/>
    <w:rsid w:val="001514B1"/>
    <w:rsid w:val="00154DB8"/>
    <w:rsid w:val="001608BA"/>
    <w:rsid w:val="00160C01"/>
    <w:rsid w:val="00161625"/>
    <w:rsid w:val="0016480E"/>
    <w:rsid w:val="0016680A"/>
    <w:rsid w:val="00166D30"/>
    <w:rsid w:val="00171446"/>
    <w:rsid w:val="001728E7"/>
    <w:rsid w:val="001742E6"/>
    <w:rsid w:val="001765E8"/>
    <w:rsid w:val="00177192"/>
    <w:rsid w:val="00181179"/>
    <w:rsid w:val="001815F0"/>
    <w:rsid w:val="00182E24"/>
    <w:rsid w:val="00184472"/>
    <w:rsid w:val="00187622"/>
    <w:rsid w:val="001941C3"/>
    <w:rsid w:val="001A106D"/>
    <w:rsid w:val="001A5EB7"/>
    <w:rsid w:val="001B4CF9"/>
    <w:rsid w:val="001B55A2"/>
    <w:rsid w:val="001B5F6C"/>
    <w:rsid w:val="001B6720"/>
    <w:rsid w:val="001C09C6"/>
    <w:rsid w:val="001C155A"/>
    <w:rsid w:val="001C3774"/>
    <w:rsid w:val="001C383A"/>
    <w:rsid w:val="001C59FC"/>
    <w:rsid w:val="001C698B"/>
    <w:rsid w:val="001D0ECC"/>
    <w:rsid w:val="001D3E5B"/>
    <w:rsid w:val="001E23AE"/>
    <w:rsid w:val="001E50D7"/>
    <w:rsid w:val="001F2C17"/>
    <w:rsid w:val="001F371E"/>
    <w:rsid w:val="002018D7"/>
    <w:rsid w:val="0020594D"/>
    <w:rsid w:val="002076ED"/>
    <w:rsid w:val="00207F68"/>
    <w:rsid w:val="00213618"/>
    <w:rsid w:val="00214F2B"/>
    <w:rsid w:val="00215DC3"/>
    <w:rsid w:val="00216A2B"/>
    <w:rsid w:val="00223C9E"/>
    <w:rsid w:val="00227AAD"/>
    <w:rsid w:val="00227F08"/>
    <w:rsid w:val="00233192"/>
    <w:rsid w:val="0023459E"/>
    <w:rsid w:val="00235B6A"/>
    <w:rsid w:val="00240324"/>
    <w:rsid w:val="00242631"/>
    <w:rsid w:val="002473AC"/>
    <w:rsid w:val="00263C60"/>
    <w:rsid w:val="002646C6"/>
    <w:rsid w:val="00267862"/>
    <w:rsid w:val="00271396"/>
    <w:rsid w:val="00272686"/>
    <w:rsid w:val="00272ADF"/>
    <w:rsid w:val="0027657D"/>
    <w:rsid w:val="00276ADF"/>
    <w:rsid w:val="00277E42"/>
    <w:rsid w:val="002809CE"/>
    <w:rsid w:val="002836A3"/>
    <w:rsid w:val="0028421F"/>
    <w:rsid w:val="002845CB"/>
    <w:rsid w:val="0028554A"/>
    <w:rsid w:val="002865D1"/>
    <w:rsid w:val="00286AE5"/>
    <w:rsid w:val="00292DE6"/>
    <w:rsid w:val="002956DD"/>
    <w:rsid w:val="00296532"/>
    <w:rsid w:val="002A42E6"/>
    <w:rsid w:val="002A5368"/>
    <w:rsid w:val="002B2114"/>
    <w:rsid w:val="002B3DB4"/>
    <w:rsid w:val="002C02AF"/>
    <w:rsid w:val="002C0EFE"/>
    <w:rsid w:val="002C18E7"/>
    <w:rsid w:val="002C2226"/>
    <w:rsid w:val="002C617B"/>
    <w:rsid w:val="002C722B"/>
    <w:rsid w:val="002C7F3B"/>
    <w:rsid w:val="002D296A"/>
    <w:rsid w:val="002D6B34"/>
    <w:rsid w:val="002E3658"/>
    <w:rsid w:val="002E3B31"/>
    <w:rsid w:val="002E538A"/>
    <w:rsid w:val="002F3D2E"/>
    <w:rsid w:val="00303182"/>
    <w:rsid w:val="00304C23"/>
    <w:rsid w:val="003072DD"/>
    <w:rsid w:val="00307BC7"/>
    <w:rsid w:val="003205F9"/>
    <w:rsid w:val="0032188B"/>
    <w:rsid w:val="00321EBF"/>
    <w:rsid w:val="003223F1"/>
    <w:rsid w:val="00331D20"/>
    <w:rsid w:val="0033300C"/>
    <w:rsid w:val="003337B2"/>
    <w:rsid w:val="00333D19"/>
    <w:rsid w:val="003377ED"/>
    <w:rsid w:val="003419BB"/>
    <w:rsid w:val="00342153"/>
    <w:rsid w:val="00356BC2"/>
    <w:rsid w:val="0036076C"/>
    <w:rsid w:val="00360858"/>
    <w:rsid w:val="00361366"/>
    <w:rsid w:val="003638AF"/>
    <w:rsid w:val="003647F4"/>
    <w:rsid w:val="00364FFD"/>
    <w:rsid w:val="00365AA3"/>
    <w:rsid w:val="00366B25"/>
    <w:rsid w:val="0037146D"/>
    <w:rsid w:val="00376F85"/>
    <w:rsid w:val="003778CF"/>
    <w:rsid w:val="00386610"/>
    <w:rsid w:val="0038696A"/>
    <w:rsid w:val="00386A1E"/>
    <w:rsid w:val="003A00A2"/>
    <w:rsid w:val="003A1BE1"/>
    <w:rsid w:val="003A6138"/>
    <w:rsid w:val="003B210A"/>
    <w:rsid w:val="003B2EF3"/>
    <w:rsid w:val="003B508A"/>
    <w:rsid w:val="003B6421"/>
    <w:rsid w:val="003C0841"/>
    <w:rsid w:val="003C0DB0"/>
    <w:rsid w:val="003C554F"/>
    <w:rsid w:val="003C5C70"/>
    <w:rsid w:val="003C6973"/>
    <w:rsid w:val="003C7C83"/>
    <w:rsid w:val="003D2675"/>
    <w:rsid w:val="003E0BA6"/>
    <w:rsid w:val="003E2688"/>
    <w:rsid w:val="003E7021"/>
    <w:rsid w:val="003E7B35"/>
    <w:rsid w:val="003F1F64"/>
    <w:rsid w:val="003F572A"/>
    <w:rsid w:val="003F5E76"/>
    <w:rsid w:val="003F6EBE"/>
    <w:rsid w:val="003F7394"/>
    <w:rsid w:val="003F7D54"/>
    <w:rsid w:val="00401897"/>
    <w:rsid w:val="0040220D"/>
    <w:rsid w:val="004028C7"/>
    <w:rsid w:val="00403A5D"/>
    <w:rsid w:val="0040426C"/>
    <w:rsid w:val="004052EE"/>
    <w:rsid w:val="00405907"/>
    <w:rsid w:val="00406E9D"/>
    <w:rsid w:val="0041045D"/>
    <w:rsid w:val="00412B14"/>
    <w:rsid w:val="00415F9B"/>
    <w:rsid w:val="00416D42"/>
    <w:rsid w:val="00417555"/>
    <w:rsid w:val="004207BE"/>
    <w:rsid w:val="00424BCD"/>
    <w:rsid w:val="00425203"/>
    <w:rsid w:val="0042749C"/>
    <w:rsid w:val="00427E90"/>
    <w:rsid w:val="00430751"/>
    <w:rsid w:val="004403FC"/>
    <w:rsid w:val="004421DA"/>
    <w:rsid w:val="004427F4"/>
    <w:rsid w:val="00444E0D"/>
    <w:rsid w:val="00445FF3"/>
    <w:rsid w:val="00446009"/>
    <w:rsid w:val="0044703F"/>
    <w:rsid w:val="004506FE"/>
    <w:rsid w:val="004518DF"/>
    <w:rsid w:val="00463E84"/>
    <w:rsid w:val="004669B6"/>
    <w:rsid w:val="00470229"/>
    <w:rsid w:val="00470D30"/>
    <w:rsid w:val="004710BD"/>
    <w:rsid w:val="00477016"/>
    <w:rsid w:val="00481053"/>
    <w:rsid w:val="0048193A"/>
    <w:rsid w:val="0048651D"/>
    <w:rsid w:val="00486937"/>
    <w:rsid w:val="00487B78"/>
    <w:rsid w:val="00491042"/>
    <w:rsid w:val="0049492F"/>
    <w:rsid w:val="00496F61"/>
    <w:rsid w:val="004A180F"/>
    <w:rsid w:val="004A1D96"/>
    <w:rsid w:val="004A3C98"/>
    <w:rsid w:val="004A3F58"/>
    <w:rsid w:val="004A73CC"/>
    <w:rsid w:val="004B1599"/>
    <w:rsid w:val="004B2B8A"/>
    <w:rsid w:val="004B2D75"/>
    <w:rsid w:val="004B4B9B"/>
    <w:rsid w:val="004B4E28"/>
    <w:rsid w:val="004B66EB"/>
    <w:rsid w:val="004C1521"/>
    <w:rsid w:val="004C2D1E"/>
    <w:rsid w:val="004C3795"/>
    <w:rsid w:val="004C5E81"/>
    <w:rsid w:val="004C75E3"/>
    <w:rsid w:val="004C7FCE"/>
    <w:rsid w:val="004D5E66"/>
    <w:rsid w:val="004E0298"/>
    <w:rsid w:val="004E5D99"/>
    <w:rsid w:val="004F645C"/>
    <w:rsid w:val="004F7872"/>
    <w:rsid w:val="004F78DB"/>
    <w:rsid w:val="00500ED6"/>
    <w:rsid w:val="0050511B"/>
    <w:rsid w:val="00510929"/>
    <w:rsid w:val="00514600"/>
    <w:rsid w:val="00514D4C"/>
    <w:rsid w:val="00517637"/>
    <w:rsid w:val="00522C98"/>
    <w:rsid w:val="00526FAD"/>
    <w:rsid w:val="00527775"/>
    <w:rsid w:val="00527BD0"/>
    <w:rsid w:val="00535A87"/>
    <w:rsid w:val="00536AB5"/>
    <w:rsid w:val="00536CB5"/>
    <w:rsid w:val="00537453"/>
    <w:rsid w:val="005404E9"/>
    <w:rsid w:val="005435F5"/>
    <w:rsid w:val="0054710A"/>
    <w:rsid w:val="0054776F"/>
    <w:rsid w:val="0055111F"/>
    <w:rsid w:val="005554A6"/>
    <w:rsid w:val="00556338"/>
    <w:rsid w:val="005632AC"/>
    <w:rsid w:val="005719CB"/>
    <w:rsid w:val="00572032"/>
    <w:rsid w:val="00577165"/>
    <w:rsid w:val="00577B8A"/>
    <w:rsid w:val="00580C8C"/>
    <w:rsid w:val="00581220"/>
    <w:rsid w:val="00583C00"/>
    <w:rsid w:val="0058683B"/>
    <w:rsid w:val="00587DF2"/>
    <w:rsid w:val="00591E4C"/>
    <w:rsid w:val="0059206F"/>
    <w:rsid w:val="00592E22"/>
    <w:rsid w:val="005A3EBE"/>
    <w:rsid w:val="005A4385"/>
    <w:rsid w:val="005A710C"/>
    <w:rsid w:val="005B0042"/>
    <w:rsid w:val="005B0F77"/>
    <w:rsid w:val="005B1A16"/>
    <w:rsid w:val="005B535F"/>
    <w:rsid w:val="005B5613"/>
    <w:rsid w:val="005B683D"/>
    <w:rsid w:val="005C010B"/>
    <w:rsid w:val="005C20CF"/>
    <w:rsid w:val="005C3DED"/>
    <w:rsid w:val="005C553D"/>
    <w:rsid w:val="005C5D29"/>
    <w:rsid w:val="005D141D"/>
    <w:rsid w:val="005D3C22"/>
    <w:rsid w:val="005D520C"/>
    <w:rsid w:val="005E3CB2"/>
    <w:rsid w:val="005E719C"/>
    <w:rsid w:val="005E77EA"/>
    <w:rsid w:val="005F04ED"/>
    <w:rsid w:val="005F09F7"/>
    <w:rsid w:val="005F134A"/>
    <w:rsid w:val="005F5745"/>
    <w:rsid w:val="005F5F44"/>
    <w:rsid w:val="005F60DF"/>
    <w:rsid w:val="005F65C1"/>
    <w:rsid w:val="006005CD"/>
    <w:rsid w:val="00600672"/>
    <w:rsid w:val="006060F1"/>
    <w:rsid w:val="00610EBC"/>
    <w:rsid w:val="00611048"/>
    <w:rsid w:val="006162C1"/>
    <w:rsid w:val="0061668B"/>
    <w:rsid w:val="0062438E"/>
    <w:rsid w:val="00624543"/>
    <w:rsid w:val="006246E6"/>
    <w:rsid w:val="0062779C"/>
    <w:rsid w:val="00630BBE"/>
    <w:rsid w:val="006355C2"/>
    <w:rsid w:val="006401BC"/>
    <w:rsid w:val="00641ED9"/>
    <w:rsid w:val="00642B3F"/>
    <w:rsid w:val="006432F3"/>
    <w:rsid w:val="0064561E"/>
    <w:rsid w:val="0064593F"/>
    <w:rsid w:val="00650138"/>
    <w:rsid w:val="0065684A"/>
    <w:rsid w:val="00657278"/>
    <w:rsid w:val="00661C49"/>
    <w:rsid w:val="0066218F"/>
    <w:rsid w:val="006641C5"/>
    <w:rsid w:val="00667479"/>
    <w:rsid w:val="006701E5"/>
    <w:rsid w:val="00670F02"/>
    <w:rsid w:val="00672934"/>
    <w:rsid w:val="006745B4"/>
    <w:rsid w:val="00674B5B"/>
    <w:rsid w:val="00681057"/>
    <w:rsid w:val="006838D2"/>
    <w:rsid w:val="00685133"/>
    <w:rsid w:val="0069121B"/>
    <w:rsid w:val="00693A6E"/>
    <w:rsid w:val="00693DA0"/>
    <w:rsid w:val="006958DF"/>
    <w:rsid w:val="0069751F"/>
    <w:rsid w:val="006A0B71"/>
    <w:rsid w:val="006A6B00"/>
    <w:rsid w:val="006B5E36"/>
    <w:rsid w:val="006B7737"/>
    <w:rsid w:val="006B7EEE"/>
    <w:rsid w:val="006C198A"/>
    <w:rsid w:val="006C38D1"/>
    <w:rsid w:val="006C4870"/>
    <w:rsid w:val="006C56F9"/>
    <w:rsid w:val="006C5F85"/>
    <w:rsid w:val="006C7C42"/>
    <w:rsid w:val="006D1ACE"/>
    <w:rsid w:val="006D3145"/>
    <w:rsid w:val="006D75D4"/>
    <w:rsid w:val="006E16B0"/>
    <w:rsid w:val="006F0633"/>
    <w:rsid w:val="006F4A47"/>
    <w:rsid w:val="006F52DC"/>
    <w:rsid w:val="006F5979"/>
    <w:rsid w:val="006F641E"/>
    <w:rsid w:val="006F64F9"/>
    <w:rsid w:val="006F6C32"/>
    <w:rsid w:val="00707481"/>
    <w:rsid w:val="00707EE4"/>
    <w:rsid w:val="00711B5E"/>
    <w:rsid w:val="00711FF1"/>
    <w:rsid w:val="00712ECB"/>
    <w:rsid w:val="00716044"/>
    <w:rsid w:val="007164A4"/>
    <w:rsid w:val="0072218C"/>
    <w:rsid w:val="007224AA"/>
    <w:rsid w:val="0072299D"/>
    <w:rsid w:val="00722FFE"/>
    <w:rsid w:val="00724F18"/>
    <w:rsid w:val="00725787"/>
    <w:rsid w:val="00730339"/>
    <w:rsid w:val="00735314"/>
    <w:rsid w:val="007365DE"/>
    <w:rsid w:val="007368C5"/>
    <w:rsid w:val="00737F70"/>
    <w:rsid w:val="007415FA"/>
    <w:rsid w:val="00741C0F"/>
    <w:rsid w:val="00742520"/>
    <w:rsid w:val="007460CB"/>
    <w:rsid w:val="00747442"/>
    <w:rsid w:val="0075287D"/>
    <w:rsid w:val="007537B4"/>
    <w:rsid w:val="00756245"/>
    <w:rsid w:val="00757333"/>
    <w:rsid w:val="00760E60"/>
    <w:rsid w:val="00761B19"/>
    <w:rsid w:val="00761FD6"/>
    <w:rsid w:val="00763DC5"/>
    <w:rsid w:val="007661B9"/>
    <w:rsid w:val="00767454"/>
    <w:rsid w:val="0077461A"/>
    <w:rsid w:val="00774DBC"/>
    <w:rsid w:val="00777615"/>
    <w:rsid w:val="007800F6"/>
    <w:rsid w:val="0078028F"/>
    <w:rsid w:val="00780D92"/>
    <w:rsid w:val="00782E7D"/>
    <w:rsid w:val="007848B8"/>
    <w:rsid w:val="00785B47"/>
    <w:rsid w:val="007906D5"/>
    <w:rsid w:val="0079380C"/>
    <w:rsid w:val="0079519F"/>
    <w:rsid w:val="00796151"/>
    <w:rsid w:val="007967E9"/>
    <w:rsid w:val="007975F2"/>
    <w:rsid w:val="007A18B4"/>
    <w:rsid w:val="007A3556"/>
    <w:rsid w:val="007A6BB5"/>
    <w:rsid w:val="007B1403"/>
    <w:rsid w:val="007B61C9"/>
    <w:rsid w:val="007B6F79"/>
    <w:rsid w:val="007B72FE"/>
    <w:rsid w:val="007C1F15"/>
    <w:rsid w:val="007C2F95"/>
    <w:rsid w:val="007C3F68"/>
    <w:rsid w:val="007C44CC"/>
    <w:rsid w:val="007C47B7"/>
    <w:rsid w:val="007C612B"/>
    <w:rsid w:val="007C7D19"/>
    <w:rsid w:val="007D3DFB"/>
    <w:rsid w:val="007D487C"/>
    <w:rsid w:val="007D6709"/>
    <w:rsid w:val="007D690B"/>
    <w:rsid w:val="007D6C03"/>
    <w:rsid w:val="007D7164"/>
    <w:rsid w:val="007D742B"/>
    <w:rsid w:val="007E405D"/>
    <w:rsid w:val="007E5ABF"/>
    <w:rsid w:val="007F0380"/>
    <w:rsid w:val="007F0A89"/>
    <w:rsid w:val="0080151C"/>
    <w:rsid w:val="00802D73"/>
    <w:rsid w:val="008034E8"/>
    <w:rsid w:val="00804B84"/>
    <w:rsid w:val="0080522A"/>
    <w:rsid w:val="00805809"/>
    <w:rsid w:val="00805C95"/>
    <w:rsid w:val="00810F4F"/>
    <w:rsid w:val="008111C0"/>
    <w:rsid w:val="00811699"/>
    <w:rsid w:val="00811C75"/>
    <w:rsid w:val="00812CF3"/>
    <w:rsid w:val="00814BB7"/>
    <w:rsid w:val="008157A3"/>
    <w:rsid w:val="0082259A"/>
    <w:rsid w:val="00823D3E"/>
    <w:rsid w:val="008255D2"/>
    <w:rsid w:val="00836229"/>
    <w:rsid w:val="008403E3"/>
    <w:rsid w:val="008474B4"/>
    <w:rsid w:val="0084771D"/>
    <w:rsid w:val="008509A9"/>
    <w:rsid w:val="0085362E"/>
    <w:rsid w:val="008538E7"/>
    <w:rsid w:val="00854F4D"/>
    <w:rsid w:val="00856974"/>
    <w:rsid w:val="0085740A"/>
    <w:rsid w:val="0087122B"/>
    <w:rsid w:val="00872E4D"/>
    <w:rsid w:val="00873769"/>
    <w:rsid w:val="00873781"/>
    <w:rsid w:val="00875571"/>
    <w:rsid w:val="00875C2F"/>
    <w:rsid w:val="00876E91"/>
    <w:rsid w:val="00881D17"/>
    <w:rsid w:val="008821DF"/>
    <w:rsid w:val="008911A5"/>
    <w:rsid w:val="00893847"/>
    <w:rsid w:val="008943F0"/>
    <w:rsid w:val="00897B98"/>
    <w:rsid w:val="00897BE4"/>
    <w:rsid w:val="008A13C3"/>
    <w:rsid w:val="008A6F7A"/>
    <w:rsid w:val="008B1811"/>
    <w:rsid w:val="008B3636"/>
    <w:rsid w:val="008B4903"/>
    <w:rsid w:val="008B7064"/>
    <w:rsid w:val="008C117E"/>
    <w:rsid w:val="008C6F36"/>
    <w:rsid w:val="008D054B"/>
    <w:rsid w:val="008D0DA0"/>
    <w:rsid w:val="008D3EA8"/>
    <w:rsid w:val="008D6928"/>
    <w:rsid w:val="008E0F68"/>
    <w:rsid w:val="008E32A6"/>
    <w:rsid w:val="008E7299"/>
    <w:rsid w:val="008F2E73"/>
    <w:rsid w:val="008F5141"/>
    <w:rsid w:val="008F5325"/>
    <w:rsid w:val="00900808"/>
    <w:rsid w:val="009017E6"/>
    <w:rsid w:val="00901C72"/>
    <w:rsid w:val="00905ABE"/>
    <w:rsid w:val="009068EB"/>
    <w:rsid w:val="009219B7"/>
    <w:rsid w:val="00921B66"/>
    <w:rsid w:val="00923223"/>
    <w:rsid w:val="00925D1F"/>
    <w:rsid w:val="009301AD"/>
    <w:rsid w:val="0093024D"/>
    <w:rsid w:val="00932535"/>
    <w:rsid w:val="00933E93"/>
    <w:rsid w:val="00934334"/>
    <w:rsid w:val="0093528C"/>
    <w:rsid w:val="009354D1"/>
    <w:rsid w:val="00936A47"/>
    <w:rsid w:val="00940B22"/>
    <w:rsid w:val="00941078"/>
    <w:rsid w:val="00941332"/>
    <w:rsid w:val="009420CF"/>
    <w:rsid w:val="00943242"/>
    <w:rsid w:val="009436D5"/>
    <w:rsid w:val="00943D39"/>
    <w:rsid w:val="00943F4A"/>
    <w:rsid w:val="00945DD4"/>
    <w:rsid w:val="00946FC0"/>
    <w:rsid w:val="00950347"/>
    <w:rsid w:val="009527A1"/>
    <w:rsid w:val="009539F0"/>
    <w:rsid w:val="00955D1C"/>
    <w:rsid w:val="009563B5"/>
    <w:rsid w:val="00956F0B"/>
    <w:rsid w:val="0096204B"/>
    <w:rsid w:val="00963F33"/>
    <w:rsid w:val="00964843"/>
    <w:rsid w:val="00972514"/>
    <w:rsid w:val="009775BB"/>
    <w:rsid w:val="00977D0B"/>
    <w:rsid w:val="00981250"/>
    <w:rsid w:val="00981CD4"/>
    <w:rsid w:val="00983046"/>
    <w:rsid w:val="00990CC4"/>
    <w:rsid w:val="00993C2B"/>
    <w:rsid w:val="0099620D"/>
    <w:rsid w:val="00996F94"/>
    <w:rsid w:val="009A1796"/>
    <w:rsid w:val="009A335E"/>
    <w:rsid w:val="009A51FE"/>
    <w:rsid w:val="009A5E37"/>
    <w:rsid w:val="009A7454"/>
    <w:rsid w:val="009A78D5"/>
    <w:rsid w:val="009A7C58"/>
    <w:rsid w:val="009B22F3"/>
    <w:rsid w:val="009B6CCC"/>
    <w:rsid w:val="009B7296"/>
    <w:rsid w:val="009B7365"/>
    <w:rsid w:val="009C105C"/>
    <w:rsid w:val="009C2B42"/>
    <w:rsid w:val="009C334F"/>
    <w:rsid w:val="009C75CE"/>
    <w:rsid w:val="009D64FB"/>
    <w:rsid w:val="009E6EBE"/>
    <w:rsid w:val="009F09A0"/>
    <w:rsid w:val="009F39C7"/>
    <w:rsid w:val="009F51DB"/>
    <w:rsid w:val="00A03BDE"/>
    <w:rsid w:val="00A0427D"/>
    <w:rsid w:val="00A04389"/>
    <w:rsid w:val="00A0777E"/>
    <w:rsid w:val="00A1238A"/>
    <w:rsid w:val="00A1394D"/>
    <w:rsid w:val="00A13A3C"/>
    <w:rsid w:val="00A14ECA"/>
    <w:rsid w:val="00A152CE"/>
    <w:rsid w:val="00A1623A"/>
    <w:rsid w:val="00A16C38"/>
    <w:rsid w:val="00A2076E"/>
    <w:rsid w:val="00A216B0"/>
    <w:rsid w:val="00A23193"/>
    <w:rsid w:val="00A255A0"/>
    <w:rsid w:val="00A27ED8"/>
    <w:rsid w:val="00A30FC8"/>
    <w:rsid w:val="00A36281"/>
    <w:rsid w:val="00A36697"/>
    <w:rsid w:val="00A41CAA"/>
    <w:rsid w:val="00A42BBE"/>
    <w:rsid w:val="00A42E8C"/>
    <w:rsid w:val="00A4373D"/>
    <w:rsid w:val="00A4620D"/>
    <w:rsid w:val="00A46F11"/>
    <w:rsid w:val="00A507EE"/>
    <w:rsid w:val="00A51ABB"/>
    <w:rsid w:val="00A531C9"/>
    <w:rsid w:val="00A5435E"/>
    <w:rsid w:val="00A54D5C"/>
    <w:rsid w:val="00A626CA"/>
    <w:rsid w:val="00A633C2"/>
    <w:rsid w:val="00A66C0A"/>
    <w:rsid w:val="00A7175F"/>
    <w:rsid w:val="00A76530"/>
    <w:rsid w:val="00A76826"/>
    <w:rsid w:val="00A77D0A"/>
    <w:rsid w:val="00A8340C"/>
    <w:rsid w:val="00A843D4"/>
    <w:rsid w:val="00A860FF"/>
    <w:rsid w:val="00A902FF"/>
    <w:rsid w:val="00A919EE"/>
    <w:rsid w:val="00A959A6"/>
    <w:rsid w:val="00AA0D11"/>
    <w:rsid w:val="00AA1496"/>
    <w:rsid w:val="00AA57D5"/>
    <w:rsid w:val="00AA638A"/>
    <w:rsid w:val="00AB0311"/>
    <w:rsid w:val="00AB0AAD"/>
    <w:rsid w:val="00AB1618"/>
    <w:rsid w:val="00AC056C"/>
    <w:rsid w:val="00AC1555"/>
    <w:rsid w:val="00AC2F23"/>
    <w:rsid w:val="00AC4750"/>
    <w:rsid w:val="00AC4A30"/>
    <w:rsid w:val="00AC4CD7"/>
    <w:rsid w:val="00AC66EB"/>
    <w:rsid w:val="00AC760C"/>
    <w:rsid w:val="00AD0D59"/>
    <w:rsid w:val="00AD1AFF"/>
    <w:rsid w:val="00AD1C92"/>
    <w:rsid w:val="00AD45B0"/>
    <w:rsid w:val="00AE1DB3"/>
    <w:rsid w:val="00AE232A"/>
    <w:rsid w:val="00AE3D2B"/>
    <w:rsid w:val="00AE49E2"/>
    <w:rsid w:val="00AF4873"/>
    <w:rsid w:val="00B02F1F"/>
    <w:rsid w:val="00B03BC7"/>
    <w:rsid w:val="00B07D71"/>
    <w:rsid w:val="00B1066E"/>
    <w:rsid w:val="00B11F31"/>
    <w:rsid w:val="00B125D7"/>
    <w:rsid w:val="00B1764E"/>
    <w:rsid w:val="00B1783C"/>
    <w:rsid w:val="00B22513"/>
    <w:rsid w:val="00B22658"/>
    <w:rsid w:val="00B311F2"/>
    <w:rsid w:val="00B325A3"/>
    <w:rsid w:val="00B425FE"/>
    <w:rsid w:val="00B4771C"/>
    <w:rsid w:val="00B51590"/>
    <w:rsid w:val="00B527C5"/>
    <w:rsid w:val="00B55946"/>
    <w:rsid w:val="00B61B72"/>
    <w:rsid w:val="00B61CC1"/>
    <w:rsid w:val="00B63985"/>
    <w:rsid w:val="00B67063"/>
    <w:rsid w:val="00B70450"/>
    <w:rsid w:val="00B71A1F"/>
    <w:rsid w:val="00B72484"/>
    <w:rsid w:val="00B73416"/>
    <w:rsid w:val="00B75659"/>
    <w:rsid w:val="00B82EC4"/>
    <w:rsid w:val="00B83FD7"/>
    <w:rsid w:val="00B85E6C"/>
    <w:rsid w:val="00B873FA"/>
    <w:rsid w:val="00B87931"/>
    <w:rsid w:val="00B90252"/>
    <w:rsid w:val="00B95CCD"/>
    <w:rsid w:val="00BA1C10"/>
    <w:rsid w:val="00BA3878"/>
    <w:rsid w:val="00BA51B9"/>
    <w:rsid w:val="00BA60AF"/>
    <w:rsid w:val="00BB0965"/>
    <w:rsid w:val="00BB2319"/>
    <w:rsid w:val="00BB4939"/>
    <w:rsid w:val="00BB4D20"/>
    <w:rsid w:val="00BB4ECF"/>
    <w:rsid w:val="00BB6AD5"/>
    <w:rsid w:val="00BC3355"/>
    <w:rsid w:val="00BC4098"/>
    <w:rsid w:val="00BC737E"/>
    <w:rsid w:val="00BD589B"/>
    <w:rsid w:val="00BE0516"/>
    <w:rsid w:val="00BE3C8E"/>
    <w:rsid w:val="00BE48B0"/>
    <w:rsid w:val="00BE50AD"/>
    <w:rsid w:val="00BE5E8D"/>
    <w:rsid w:val="00BE65E0"/>
    <w:rsid w:val="00BF0B4E"/>
    <w:rsid w:val="00BF0D75"/>
    <w:rsid w:val="00C036C5"/>
    <w:rsid w:val="00C04164"/>
    <w:rsid w:val="00C04731"/>
    <w:rsid w:val="00C117C1"/>
    <w:rsid w:val="00C1190D"/>
    <w:rsid w:val="00C17494"/>
    <w:rsid w:val="00C2085D"/>
    <w:rsid w:val="00C20979"/>
    <w:rsid w:val="00C20BB0"/>
    <w:rsid w:val="00C20E5A"/>
    <w:rsid w:val="00C2246E"/>
    <w:rsid w:val="00C235AE"/>
    <w:rsid w:val="00C2654C"/>
    <w:rsid w:val="00C26AC6"/>
    <w:rsid w:val="00C32101"/>
    <w:rsid w:val="00C36A5F"/>
    <w:rsid w:val="00C42963"/>
    <w:rsid w:val="00C51083"/>
    <w:rsid w:val="00C5753D"/>
    <w:rsid w:val="00C63E8D"/>
    <w:rsid w:val="00C65F05"/>
    <w:rsid w:val="00C6636A"/>
    <w:rsid w:val="00C672E0"/>
    <w:rsid w:val="00C675A5"/>
    <w:rsid w:val="00C715C3"/>
    <w:rsid w:val="00C73800"/>
    <w:rsid w:val="00C74B38"/>
    <w:rsid w:val="00C7652C"/>
    <w:rsid w:val="00C82EDC"/>
    <w:rsid w:val="00C84C05"/>
    <w:rsid w:val="00C85271"/>
    <w:rsid w:val="00C853A7"/>
    <w:rsid w:val="00C85CC3"/>
    <w:rsid w:val="00C86110"/>
    <w:rsid w:val="00C91D12"/>
    <w:rsid w:val="00C94F35"/>
    <w:rsid w:val="00C96A88"/>
    <w:rsid w:val="00CA0C7B"/>
    <w:rsid w:val="00CA312A"/>
    <w:rsid w:val="00CB0595"/>
    <w:rsid w:val="00CB309B"/>
    <w:rsid w:val="00CB484F"/>
    <w:rsid w:val="00CB5152"/>
    <w:rsid w:val="00CB7E1B"/>
    <w:rsid w:val="00CC3CE1"/>
    <w:rsid w:val="00CC64E2"/>
    <w:rsid w:val="00CD02D7"/>
    <w:rsid w:val="00CD2D23"/>
    <w:rsid w:val="00CD3507"/>
    <w:rsid w:val="00CD35B6"/>
    <w:rsid w:val="00CD4F07"/>
    <w:rsid w:val="00CD56A9"/>
    <w:rsid w:val="00CD7C12"/>
    <w:rsid w:val="00CE00FE"/>
    <w:rsid w:val="00CE29BD"/>
    <w:rsid w:val="00CE2C79"/>
    <w:rsid w:val="00CE570B"/>
    <w:rsid w:val="00CF277F"/>
    <w:rsid w:val="00CF2D3E"/>
    <w:rsid w:val="00CF7994"/>
    <w:rsid w:val="00D023AF"/>
    <w:rsid w:val="00D061FA"/>
    <w:rsid w:val="00D07A6E"/>
    <w:rsid w:val="00D113C4"/>
    <w:rsid w:val="00D1295F"/>
    <w:rsid w:val="00D16301"/>
    <w:rsid w:val="00D20A96"/>
    <w:rsid w:val="00D21304"/>
    <w:rsid w:val="00D21774"/>
    <w:rsid w:val="00D21D47"/>
    <w:rsid w:val="00D220E9"/>
    <w:rsid w:val="00D22F89"/>
    <w:rsid w:val="00D40238"/>
    <w:rsid w:val="00D41218"/>
    <w:rsid w:val="00D41886"/>
    <w:rsid w:val="00D45E6B"/>
    <w:rsid w:val="00D506D1"/>
    <w:rsid w:val="00D5126B"/>
    <w:rsid w:val="00D54D3C"/>
    <w:rsid w:val="00D56DBE"/>
    <w:rsid w:val="00D61532"/>
    <w:rsid w:val="00D62C65"/>
    <w:rsid w:val="00D646DF"/>
    <w:rsid w:val="00D65C91"/>
    <w:rsid w:val="00D72860"/>
    <w:rsid w:val="00D73C11"/>
    <w:rsid w:val="00D76499"/>
    <w:rsid w:val="00D77903"/>
    <w:rsid w:val="00D77E2F"/>
    <w:rsid w:val="00D82C5D"/>
    <w:rsid w:val="00D83465"/>
    <w:rsid w:val="00D84D75"/>
    <w:rsid w:val="00D85FFF"/>
    <w:rsid w:val="00D8733D"/>
    <w:rsid w:val="00D87432"/>
    <w:rsid w:val="00D907A4"/>
    <w:rsid w:val="00D91022"/>
    <w:rsid w:val="00D95F23"/>
    <w:rsid w:val="00D97A55"/>
    <w:rsid w:val="00DA2291"/>
    <w:rsid w:val="00DA577B"/>
    <w:rsid w:val="00DA5E09"/>
    <w:rsid w:val="00DB0AE0"/>
    <w:rsid w:val="00DB2633"/>
    <w:rsid w:val="00DB3609"/>
    <w:rsid w:val="00DB38F6"/>
    <w:rsid w:val="00DB66E6"/>
    <w:rsid w:val="00DC1A00"/>
    <w:rsid w:val="00DC2C26"/>
    <w:rsid w:val="00DC2D57"/>
    <w:rsid w:val="00DC38E4"/>
    <w:rsid w:val="00DC3F81"/>
    <w:rsid w:val="00DC49FC"/>
    <w:rsid w:val="00DC53FD"/>
    <w:rsid w:val="00DD42EC"/>
    <w:rsid w:val="00DD57CC"/>
    <w:rsid w:val="00DE1C4F"/>
    <w:rsid w:val="00DE2BB3"/>
    <w:rsid w:val="00DE6885"/>
    <w:rsid w:val="00DE7360"/>
    <w:rsid w:val="00DF420A"/>
    <w:rsid w:val="00DF5343"/>
    <w:rsid w:val="00E04494"/>
    <w:rsid w:val="00E05829"/>
    <w:rsid w:val="00E06A12"/>
    <w:rsid w:val="00E07811"/>
    <w:rsid w:val="00E1004F"/>
    <w:rsid w:val="00E1012C"/>
    <w:rsid w:val="00E112C2"/>
    <w:rsid w:val="00E139D1"/>
    <w:rsid w:val="00E142F5"/>
    <w:rsid w:val="00E1799C"/>
    <w:rsid w:val="00E17F6A"/>
    <w:rsid w:val="00E207AA"/>
    <w:rsid w:val="00E2268A"/>
    <w:rsid w:val="00E22E69"/>
    <w:rsid w:val="00E24454"/>
    <w:rsid w:val="00E246EE"/>
    <w:rsid w:val="00E24912"/>
    <w:rsid w:val="00E258CC"/>
    <w:rsid w:val="00E25A6B"/>
    <w:rsid w:val="00E30E63"/>
    <w:rsid w:val="00E31403"/>
    <w:rsid w:val="00E3301C"/>
    <w:rsid w:val="00E35431"/>
    <w:rsid w:val="00E413C9"/>
    <w:rsid w:val="00E42821"/>
    <w:rsid w:val="00E42EF0"/>
    <w:rsid w:val="00E46544"/>
    <w:rsid w:val="00E47CB7"/>
    <w:rsid w:val="00E5719E"/>
    <w:rsid w:val="00E57D98"/>
    <w:rsid w:val="00E63701"/>
    <w:rsid w:val="00E663A2"/>
    <w:rsid w:val="00E66596"/>
    <w:rsid w:val="00E669C5"/>
    <w:rsid w:val="00E67E08"/>
    <w:rsid w:val="00E745E1"/>
    <w:rsid w:val="00E77972"/>
    <w:rsid w:val="00E83EE4"/>
    <w:rsid w:val="00E85318"/>
    <w:rsid w:val="00E865AD"/>
    <w:rsid w:val="00E86A35"/>
    <w:rsid w:val="00E87684"/>
    <w:rsid w:val="00E87F4D"/>
    <w:rsid w:val="00E9131C"/>
    <w:rsid w:val="00E91B92"/>
    <w:rsid w:val="00E92BF9"/>
    <w:rsid w:val="00E97D91"/>
    <w:rsid w:val="00EA6768"/>
    <w:rsid w:val="00EB14C3"/>
    <w:rsid w:val="00EB2160"/>
    <w:rsid w:val="00EB21FA"/>
    <w:rsid w:val="00EB48F4"/>
    <w:rsid w:val="00EB7757"/>
    <w:rsid w:val="00ED04F6"/>
    <w:rsid w:val="00ED0666"/>
    <w:rsid w:val="00ED3091"/>
    <w:rsid w:val="00ED3534"/>
    <w:rsid w:val="00ED63FC"/>
    <w:rsid w:val="00ED6C03"/>
    <w:rsid w:val="00EE04AD"/>
    <w:rsid w:val="00EE2503"/>
    <w:rsid w:val="00EE304D"/>
    <w:rsid w:val="00EE6CD3"/>
    <w:rsid w:val="00EF1D59"/>
    <w:rsid w:val="00EF3D54"/>
    <w:rsid w:val="00EF4180"/>
    <w:rsid w:val="00EF437E"/>
    <w:rsid w:val="00EF67C4"/>
    <w:rsid w:val="00F002A5"/>
    <w:rsid w:val="00F00E18"/>
    <w:rsid w:val="00F0375F"/>
    <w:rsid w:val="00F1196F"/>
    <w:rsid w:val="00F14909"/>
    <w:rsid w:val="00F15042"/>
    <w:rsid w:val="00F169FB"/>
    <w:rsid w:val="00F301D4"/>
    <w:rsid w:val="00F303EC"/>
    <w:rsid w:val="00F35676"/>
    <w:rsid w:val="00F35CED"/>
    <w:rsid w:val="00F363AC"/>
    <w:rsid w:val="00F37778"/>
    <w:rsid w:val="00F42883"/>
    <w:rsid w:val="00F43BC0"/>
    <w:rsid w:val="00F45F1F"/>
    <w:rsid w:val="00F4648E"/>
    <w:rsid w:val="00F473C7"/>
    <w:rsid w:val="00F53C69"/>
    <w:rsid w:val="00F55138"/>
    <w:rsid w:val="00F55446"/>
    <w:rsid w:val="00F57062"/>
    <w:rsid w:val="00F60762"/>
    <w:rsid w:val="00F87321"/>
    <w:rsid w:val="00F90AA0"/>
    <w:rsid w:val="00F9196A"/>
    <w:rsid w:val="00F92927"/>
    <w:rsid w:val="00F93F32"/>
    <w:rsid w:val="00FA1CBD"/>
    <w:rsid w:val="00FA1D35"/>
    <w:rsid w:val="00FA7E8F"/>
    <w:rsid w:val="00FB0657"/>
    <w:rsid w:val="00FB0757"/>
    <w:rsid w:val="00FB12BA"/>
    <w:rsid w:val="00FB31E6"/>
    <w:rsid w:val="00FC139C"/>
    <w:rsid w:val="00FC7748"/>
    <w:rsid w:val="00FD2292"/>
    <w:rsid w:val="00FD3770"/>
    <w:rsid w:val="00FE0260"/>
    <w:rsid w:val="00FE1BF3"/>
    <w:rsid w:val="00FE524B"/>
    <w:rsid w:val="00FE614D"/>
    <w:rsid w:val="00FF1BAE"/>
    <w:rsid w:val="00FF5102"/>
    <w:rsid w:val="00FF689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64801"/>
  <w15:docId w15:val="{31F3A2C0-ABCF-4D0F-B2FC-2FF679C6C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StylePiePag">
    <w:name w:val="FontStylePiePag"/>
    <w:basedOn w:val="Normal"/>
    <w:rPr>
      <w:rFonts w:ascii="Arial" w:eastAsia="Arial" w:hAnsi="Arial" w:cs="Arial"/>
      <w:sz w:val="18"/>
    </w:rPr>
  </w:style>
  <w:style w:type="paragraph" w:styleId="Encabezado">
    <w:name w:val="header"/>
    <w:basedOn w:val="Normal"/>
    <w:link w:val="EncabezadoCar"/>
    <w:uiPriority w:val="99"/>
    <w:unhideWhenUsed/>
    <w:rsid w:val="00F55138"/>
    <w:pPr>
      <w:tabs>
        <w:tab w:val="center" w:pos="4419"/>
        <w:tab w:val="right" w:pos="8838"/>
      </w:tabs>
    </w:pPr>
  </w:style>
  <w:style w:type="character" w:customStyle="1" w:styleId="EncabezadoCar">
    <w:name w:val="Encabezado Car"/>
    <w:basedOn w:val="Fuentedeprrafopredeter"/>
    <w:link w:val="Encabezado"/>
    <w:uiPriority w:val="99"/>
    <w:qFormat/>
    <w:rsid w:val="00F55138"/>
    <w:rPr>
      <w:lang w:val="es-ES"/>
    </w:rPr>
  </w:style>
  <w:style w:type="paragraph" w:styleId="Piedepgina">
    <w:name w:val="footer"/>
    <w:basedOn w:val="Normal"/>
    <w:link w:val="PiedepginaCar"/>
    <w:uiPriority w:val="99"/>
    <w:unhideWhenUsed/>
    <w:qFormat/>
    <w:rsid w:val="00F55138"/>
    <w:pPr>
      <w:tabs>
        <w:tab w:val="center" w:pos="4419"/>
        <w:tab w:val="right" w:pos="8838"/>
      </w:tabs>
    </w:pPr>
  </w:style>
  <w:style w:type="character" w:customStyle="1" w:styleId="PiedepginaCar">
    <w:name w:val="Pie de página Car"/>
    <w:basedOn w:val="Fuentedeprrafopredeter"/>
    <w:link w:val="Piedepgina"/>
    <w:uiPriority w:val="99"/>
    <w:qFormat/>
    <w:rsid w:val="00F55138"/>
    <w:rPr>
      <w:lang w:val="es-ES"/>
    </w:rPr>
  </w:style>
  <w:style w:type="paragraph" w:styleId="Prrafodelista">
    <w:name w:val="List Paragraph"/>
    <w:aliases w:val="Bullet 1,Use Case List Paragraph,lp1,3,Viñetas,Titulo 2,Lista vistosa - Énfasis 11,List Paragraph-Thesis,Bulletr List Paragraph,Listas,Segundo nivel de viñetas,Bullet List,FooterText,numbered,Paragraphe de liste1,Párrafo (x),Cuadros"/>
    <w:basedOn w:val="Normal"/>
    <w:link w:val="PrrafodelistaCar"/>
    <w:uiPriority w:val="34"/>
    <w:qFormat/>
    <w:rsid w:val="00386610"/>
    <w:pPr>
      <w:ind w:left="720"/>
    </w:pPr>
    <w:rPr>
      <w:sz w:val="24"/>
      <w:szCs w:val="24"/>
      <w:lang w:val="es-ES_tradnl" w:eastAsia="es-ES"/>
    </w:rPr>
  </w:style>
  <w:style w:type="character" w:customStyle="1" w:styleId="PrrafodelistaCar">
    <w:name w:val="Párrafo de lista Car"/>
    <w:aliases w:val="Bullet 1 Car,Use Case List Paragraph Car,lp1 Car,3 Car,Viñetas Car,Titulo 2 Car,Lista vistosa - Énfasis 11 Car,List Paragraph-Thesis Car,Bulletr List Paragraph Car,Listas Car,Segundo nivel de viñetas Car,Bullet List Car,numbered Car"/>
    <w:link w:val="Prrafodelista"/>
    <w:uiPriority w:val="34"/>
    <w:qFormat/>
    <w:rsid w:val="00386610"/>
    <w:rPr>
      <w:sz w:val="24"/>
      <w:szCs w:val="24"/>
      <w:lang w:val="es-ES_tradnl" w:eastAsia="es-ES"/>
    </w:rPr>
  </w:style>
  <w:style w:type="paragraph" w:customStyle="1" w:styleId="Default">
    <w:name w:val="Default"/>
    <w:basedOn w:val="Normal"/>
    <w:qFormat/>
    <w:rsid w:val="00386610"/>
    <w:pPr>
      <w:autoSpaceDE w:val="0"/>
      <w:autoSpaceDN w:val="0"/>
    </w:pPr>
    <w:rPr>
      <w:rFonts w:eastAsia="Calibri"/>
      <w:color w:val="000000"/>
      <w:sz w:val="24"/>
      <w:szCs w:val="24"/>
      <w:lang w:val="es-CR" w:eastAsia="en-US"/>
    </w:rPr>
  </w:style>
  <w:style w:type="character" w:customStyle="1" w:styleId="normaltextrun">
    <w:name w:val="normaltextrun"/>
    <w:basedOn w:val="Fuentedeprrafopredeter"/>
    <w:qFormat/>
    <w:rsid w:val="00386610"/>
  </w:style>
  <w:style w:type="paragraph" w:customStyle="1" w:styleId="paragraph">
    <w:name w:val="paragraph"/>
    <w:basedOn w:val="Normal"/>
    <w:qFormat/>
    <w:rsid w:val="00386610"/>
    <w:pPr>
      <w:spacing w:before="100" w:beforeAutospacing="1" w:after="100" w:afterAutospacing="1"/>
    </w:pPr>
    <w:rPr>
      <w:sz w:val="24"/>
      <w:szCs w:val="24"/>
      <w:lang w:eastAsia="es-ES"/>
    </w:rPr>
  </w:style>
  <w:style w:type="character" w:customStyle="1" w:styleId="eop">
    <w:name w:val="eop"/>
    <w:basedOn w:val="Fuentedeprrafopredeter"/>
    <w:rsid w:val="007C1F15"/>
  </w:style>
  <w:style w:type="paragraph" w:styleId="Ttulo">
    <w:name w:val="Title"/>
    <w:basedOn w:val="Normal"/>
    <w:next w:val="Textoindependiente"/>
    <w:link w:val="TtuloCar"/>
    <w:qFormat/>
    <w:rsid w:val="00B75659"/>
    <w:pPr>
      <w:keepNext/>
      <w:suppressAutoHyphens/>
      <w:spacing w:before="240" w:after="120" w:line="259" w:lineRule="auto"/>
    </w:pPr>
    <w:rPr>
      <w:rFonts w:ascii="Liberation Sans" w:eastAsia="Microsoft YaHei" w:hAnsi="Liberation Sans" w:cs="Lucida Sans"/>
      <w:kern w:val="2"/>
      <w:sz w:val="28"/>
      <w:szCs w:val="28"/>
      <w:lang w:val="es-CR" w:eastAsia="en-US"/>
    </w:rPr>
  </w:style>
  <w:style w:type="character" w:customStyle="1" w:styleId="TtuloCar">
    <w:name w:val="Título Car"/>
    <w:basedOn w:val="Fuentedeprrafopredeter"/>
    <w:link w:val="Ttulo"/>
    <w:rsid w:val="00B75659"/>
    <w:rPr>
      <w:rFonts w:ascii="Liberation Sans" w:eastAsia="Microsoft YaHei" w:hAnsi="Liberation Sans" w:cs="Lucida Sans"/>
      <w:kern w:val="2"/>
      <w:sz w:val="28"/>
      <w:szCs w:val="28"/>
      <w:lang w:eastAsia="en-US"/>
    </w:rPr>
  </w:style>
  <w:style w:type="paragraph" w:styleId="Textoindependiente">
    <w:name w:val="Body Text"/>
    <w:basedOn w:val="Normal"/>
    <w:link w:val="TextoindependienteCar"/>
    <w:uiPriority w:val="99"/>
    <w:semiHidden/>
    <w:unhideWhenUsed/>
    <w:rsid w:val="00B75659"/>
    <w:pPr>
      <w:spacing w:after="120"/>
    </w:pPr>
  </w:style>
  <w:style w:type="character" w:customStyle="1" w:styleId="TextoindependienteCar">
    <w:name w:val="Texto independiente Car"/>
    <w:basedOn w:val="Fuentedeprrafopredeter"/>
    <w:link w:val="Textoindependiente"/>
    <w:uiPriority w:val="99"/>
    <w:semiHidden/>
    <w:rsid w:val="00B75659"/>
    <w:rPr>
      <w:lang w:val="es-ES"/>
    </w:rPr>
  </w:style>
  <w:style w:type="table" w:customStyle="1" w:styleId="Tablaconcuadrcula1">
    <w:name w:val="Tabla con cuadrícula1"/>
    <w:basedOn w:val="Tablanormal"/>
    <w:next w:val="Tablaconcuadrcula"/>
    <w:uiPriority w:val="39"/>
    <w:rsid w:val="00E63701"/>
    <w:rPr>
      <w:rFonts w:ascii="Calibri" w:eastAsia="Calibri" w:hAnsi="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650138"/>
    <w:rPr>
      <w:color w:val="467886" w:themeColor="hyperlink"/>
      <w:u w:val="single"/>
    </w:rPr>
  </w:style>
  <w:style w:type="character" w:styleId="Mencinsinresolver">
    <w:name w:val="Unresolved Mention"/>
    <w:basedOn w:val="Fuentedeprrafopredeter"/>
    <w:uiPriority w:val="99"/>
    <w:semiHidden/>
    <w:unhideWhenUsed/>
    <w:rsid w:val="00650138"/>
    <w:rPr>
      <w:color w:val="605E5C"/>
      <w:shd w:val="clear" w:color="auto" w:fill="E1DFDD"/>
    </w:rPr>
  </w:style>
  <w:style w:type="paragraph" w:styleId="NormalWeb">
    <w:name w:val="Normal (Web)"/>
    <w:basedOn w:val="Normal"/>
    <w:uiPriority w:val="99"/>
    <w:unhideWhenUsed/>
    <w:rsid w:val="00650138"/>
    <w:pPr>
      <w:spacing w:before="100" w:beforeAutospacing="1" w:after="100" w:afterAutospacing="1"/>
    </w:pPr>
    <w:rPr>
      <w:sz w:val="24"/>
      <w:szCs w:val="24"/>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theme" Target="theme/theme1.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1D2384D25874E41B3A048A8C2FEE92D" ma:contentTypeVersion="19" ma:contentTypeDescription="Crear nuevo documento." ma:contentTypeScope="" ma:versionID="82bf6bc7621259bd1f8d11e1ce6e4177">
  <xsd:schema xmlns:xsd="http://www.w3.org/2001/XMLSchema" xmlns:xs="http://www.w3.org/2001/XMLSchema" xmlns:p="http://schemas.microsoft.com/office/2006/metadata/properties" xmlns:ns3="c40b3d0c-7854-475f-bc45-63ea4561b79f" xmlns:ns4="a522e623-5a75-4912-b3eb-ce75fb1b4573" targetNamespace="http://schemas.microsoft.com/office/2006/metadata/properties" ma:root="true" ma:fieldsID="ea00001ff47b5d6e611e244f7cfb7741" ns3:_="" ns4:_="">
    <xsd:import namespace="c40b3d0c-7854-475f-bc45-63ea4561b79f"/>
    <xsd:import namespace="a522e623-5a75-4912-b3eb-ce75fb1b45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b3d0c-7854-475f-bc45-63ea4561b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22e623-5a75-4912-b3eb-ce75fb1b4573"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40b3d0c-7854-475f-bc45-63ea4561b79f" xsi:nil="true"/>
  </documentManagement>
</p:properties>
</file>

<file path=customXml/itemProps1.xml><?xml version="1.0" encoding="utf-8"?>
<ds:datastoreItem xmlns:ds="http://schemas.openxmlformats.org/officeDocument/2006/customXml" ds:itemID="{8602C7C7-8804-42CE-B46B-909DB73DACEC}">
  <ds:schemaRefs>
    <ds:schemaRef ds:uri="http://schemas.microsoft.com/sharepoint/v3/contenttype/forms"/>
  </ds:schemaRefs>
</ds:datastoreItem>
</file>

<file path=customXml/itemProps2.xml><?xml version="1.0" encoding="utf-8"?>
<ds:datastoreItem xmlns:ds="http://schemas.openxmlformats.org/officeDocument/2006/customXml" ds:itemID="{ABAF3ECB-C63C-4E6F-94D2-79CB6F06A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0b3d0c-7854-475f-bc45-63ea4561b79f"/>
    <ds:schemaRef ds:uri="a522e623-5a75-4912-b3eb-ce75fb1b45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CEB0AF-E696-4C86-9B58-EFDAF090EFAC}">
  <ds:schemaRefs>
    <ds:schemaRef ds:uri="http://schemas.microsoft.com/office/2006/metadata/properties"/>
    <ds:schemaRef ds:uri="http://schemas.microsoft.com/office/infopath/2007/PartnerControls"/>
    <ds:schemaRef ds:uri="c40b3d0c-7854-475f-bc45-63ea4561b79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9614</Words>
  <Characters>52881</Characters>
  <Application>Microsoft Office Word</Application>
  <DocSecurity>0</DocSecurity>
  <Lines>440</Lines>
  <Paragraphs>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de los Angeles Salas Gonzalez</dc:creator>
  <dc:description>XfvPfJfIYh/7RgkGEj5cjw==</dc:description>
  <cp:lastModifiedBy>María de los Angeles Salas Gonzalez</cp:lastModifiedBy>
  <cp:revision>2</cp:revision>
  <dcterms:created xsi:type="dcterms:W3CDTF">2026-07-15T18:24:00Z</dcterms:created>
  <dcterms:modified xsi:type="dcterms:W3CDTF">2026-07-15T18:24:00Z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0x01010051D2384D25874E41B3A048A8C2FEE92D</vt:lpwstr>
  </property>
</Properties>
</file>